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E43" w:rsidRPr="004C33FC" w:rsidRDefault="001D0E43" w:rsidP="001D0E43">
      <w:pPr>
        <w:autoSpaceDN w:val="0"/>
        <w:spacing w:after="0" w:line="240" w:lineRule="auto"/>
        <w:ind w:firstLine="0"/>
        <w:jc w:val="right"/>
        <w:rPr>
          <w:rFonts w:ascii="Times New Roman" w:eastAsia="Times New Roman" w:hAnsi="Times New Roman" w:cs="Times New Roman"/>
          <w:bCs/>
          <w:sz w:val="26"/>
          <w:szCs w:val="26"/>
        </w:rPr>
      </w:pPr>
      <w:r w:rsidRPr="004C33FC">
        <w:rPr>
          <w:rFonts w:ascii="Times New Roman" w:eastAsia="Times New Roman" w:hAnsi="Times New Roman" w:cs="Times New Roman"/>
          <w:bCs/>
          <w:sz w:val="26"/>
          <w:szCs w:val="26"/>
        </w:rPr>
        <w:t xml:space="preserve">Приложение </w:t>
      </w:r>
      <w:r>
        <w:rPr>
          <w:rFonts w:ascii="Times New Roman" w:eastAsia="Times New Roman" w:hAnsi="Times New Roman" w:cs="Times New Roman"/>
          <w:bCs/>
          <w:sz w:val="26"/>
          <w:szCs w:val="26"/>
        </w:rPr>
        <w:t>8</w:t>
      </w:r>
      <w:r w:rsidRPr="004C33FC">
        <w:rPr>
          <w:rFonts w:ascii="Times New Roman" w:eastAsia="Times New Roman" w:hAnsi="Times New Roman" w:cs="Times New Roman"/>
          <w:bCs/>
          <w:sz w:val="26"/>
          <w:szCs w:val="26"/>
        </w:rPr>
        <w:t xml:space="preserve"> к письму </w:t>
      </w:r>
    </w:p>
    <w:p w:rsidR="001D0E43" w:rsidRPr="00EB42A5" w:rsidRDefault="001D0E43" w:rsidP="001D0E43">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xml:space="preserve">                 </w:t>
      </w:r>
      <w:bookmarkStart w:id="0" w:name="_GoBack"/>
      <w:bookmarkEnd w:id="0"/>
      <w:r w:rsidRPr="004C33FC">
        <w:rPr>
          <w:rFonts w:ascii="Times New Roman" w:eastAsia="Times New Roman" w:hAnsi="Times New Roman" w:cs="Times New Roman"/>
          <w:bCs/>
          <w:sz w:val="26"/>
          <w:szCs w:val="26"/>
        </w:rPr>
        <w:t xml:space="preserve">Рособрнадзора </w:t>
      </w:r>
      <w:r w:rsidRPr="00E96974">
        <w:rPr>
          <w:rFonts w:ascii="Times New Roman" w:eastAsia="Times New Roman" w:hAnsi="Times New Roman" w:cs="Times New Roman"/>
          <w:bCs/>
          <w:sz w:val="26"/>
          <w:szCs w:val="26"/>
        </w:rPr>
        <w:t xml:space="preserve">от 16 декабря 2019 г. № 10-1059  </w:t>
      </w:r>
    </w:p>
    <w:p w:rsidR="001D0E43" w:rsidRPr="00A972B0" w:rsidRDefault="001D0E43" w:rsidP="001D0E43">
      <w:pPr>
        <w:autoSpaceDN w:val="0"/>
        <w:spacing w:line="240" w:lineRule="auto"/>
        <w:contextualSpacing/>
        <w:jc w:val="right"/>
        <w:rPr>
          <w:rFonts w:ascii="Times New Roman" w:hAnsi="Times New Roman" w:cs="Times New Roman"/>
          <w:bCs/>
          <w:sz w:val="22"/>
          <w:lang w:eastAsia="en-US"/>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ind w:firstLine="0"/>
        <w:rPr>
          <w:rFonts w:ascii="Times New Roman" w:hAnsi="Times New Roman" w:cs="Times New Roman"/>
          <w:sz w:val="26"/>
          <w:szCs w:val="26"/>
        </w:rPr>
      </w:pPr>
    </w:p>
    <w:p w:rsidR="001D0E43" w:rsidRPr="0078666E" w:rsidRDefault="001D0E43" w:rsidP="001D0E43">
      <w:pPr>
        <w:spacing w:line="240" w:lineRule="auto"/>
        <w:ind w:firstLine="0"/>
        <w:rPr>
          <w:rFonts w:ascii="Times New Roman" w:hAnsi="Times New Roman" w:cs="Times New Roman"/>
          <w:sz w:val="26"/>
          <w:szCs w:val="26"/>
        </w:rPr>
      </w:pPr>
    </w:p>
    <w:p w:rsidR="001D0E43" w:rsidRPr="0078666E" w:rsidRDefault="001D0E43" w:rsidP="001D0E43">
      <w:pPr>
        <w:spacing w:line="240" w:lineRule="auto"/>
        <w:ind w:firstLine="0"/>
        <w:rPr>
          <w:rFonts w:ascii="Times New Roman" w:hAnsi="Times New Roman" w:cs="Times New Roman"/>
          <w:sz w:val="26"/>
          <w:szCs w:val="26"/>
        </w:rPr>
      </w:pPr>
    </w:p>
    <w:p w:rsidR="001D0E43" w:rsidRPr="0078666E" w:rsidRDefault="001D0E43" w:rsidP="001D0E43">
      <w:pPr>
        <w:spacing w:line="240" w:lineRule="auto"/>
        <w:ind w:firstLine="0"/>
        <w:rPr>
          <w:rFonts w:ascii="Times New Roman" w:hAnsi="Times New Roman" w:cs="Times New Roman"/>
          <w:sz w:val="26"/>
          <w:szCs w:val="26"/>
        </w:rPr>
      </w:pPr>
    </w:p>
    <w:p w:rsidR="001D0E43" w:rsidRPr="0078666E" w:rsidRDefault="001D0E43" w:rsidP="001D0E43">
      <w:pPr>
        <w:spacing w:line="240" w:lineRule="auto"/>
        <w:ind w:firstLine="0"/>
        <w:rPr>
          <w:rFonts w:ascii="Times New Roman" w:hAnsi="Times New Roman" w:cs="Times New Roman"/>
          <w:sz w:val="26"/>
          <w:szCs w:val="26"/>
        </w:rPr>
      </w:pPr>
    </w:p>
    <w:p w:rsidR="001D0E43" w:rsidRPr="0078666E" w:rsidRDefault="001D0E43" w:rsidP="001D0E43">
      <w:pPr>
        <w:spacing w:line="240" w:lineRule="auto"/>
        <w:ind w:firstLine="0"/>
        <w:rPr>
          <w:rFonts w:ascii="Times New Roman" w:hAnsi="Times New Roman" w:cs="Times New Roman"/>
          <w:sz w:val="26"/>
          <w:szCs w:val="26"/>
        </w:rPr>
      </w:pPr>
    </w:p>
    <w:p w:rsidR="001D0E43" w:rsidRPr="0078666E" w:rsidRDefault="001D0E43" w:rsidP="001D0E43">
      <w:pPr>
        <w:spacing w:line="240" w:lineRule="auto"/>
        <w:ind w:firstLine="0"/>
        <w:rPr>
          <w:rFonts w:ascii="Times New Roman" w:hAnsi="Times New Roman" w:cs="Times New Roman"/>
          <w:sz w:val="26"/>
          <w:szCs w:val="26"/>
        </w:rPr>
      </w:pPr>
    </w:p>
    <w:p w:rsidR="001D0E43" w:rsidRPr="004D55A9" w:rsidRDefault="001D0E43" w:rsidP="001D0E43">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1D0E43" w:rsidRPr="004D55A9" w:rsidRDefault="001D0E43" w:rsidP="001D0E43">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1D0E43" w:rsidRPr="004D55A9" w:rsidRDefault="001D0E43" w:rsidP="001D0E43">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в 20</w:t>
      </w:r>
      <w:r>
        <w:rPr>
          <w:rFonts w:ascii="Times New Roman" w:hAnsi="Times New Roman" w:cs="Times New Roman"/>
          <w:b/>
          <w:sz w:val="36"/>
          <w:szCs w:val="36"/>
          <w:lang w:eastAsia="en-US"/>
        </w:rPr>
        <w:t>20</w:t>
      </w:r>
      <w:r w:rsidRPr="004D55A9">
        <w:rPr>
          <w:rFonts w:ascii="Times New Roman" w:hAnsi="Times New Roman" w:cs="Times New Roman"/>
          <w:b/>
          <w:sz w:val="36"/>
          <w:szCs w:val="36"/>
          <w:lang w:eastAsia="en-US"/>
        </w:rPr>
        <w:t xml:space="preserve"> году</w:t>
      </w: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78666E" w:rsidRDefault="001D0E43" w:rsidP="001D0E43">
      <w:pPr>
        <w:spacing w:line="240" w:lineRule="auto"/>
        <w:rPr>
          <w:rFonts w:ascii="Times New Roman" w:hAnsi="Times New Roman" w:cs="Times New Roman"/>
          <w:sz w:val="26"/>
          <w:szCs w:val="26"/>
        </w:rPr>
      </w:pPr>
    </w:p>
    <w:p w:rsidR="001D0E43" w:rsidRPr="004D55A9" w:rsidRDefault="001D0E43" w:rsidP="001D0E43">
      <w:pPr>
        <w:spacing w:line="240" w:lineRule="auto"/>
        <w:rPr>
          <w:rFonts w:ascii="Times New Roman" w:hAnsi="Times New Roman" w:cs="Times New Roman"/>
          <w:sz w:val="26"/>
          <w:szCs w:val="26"/>
        </w:rPr>
      </w:pPr>
    </w:p>
    <w:p w:rsidR="001D0E43" w:rsidRPr="004D55A9" w:rsidRDefault="001D0E43" w:rsidP="001D0E43">
      <w:pPr>
        <w:spacing w:line="240" w:lineRule="auto"/>
        <w:rPr>
          <w:rFonts w:ascii="Times New Roman" w:hAnsi="Times New Roman" w:cs="Times New Roman"/>
          <w:sz w:val="26"/>
          <w:szCs w:val="26"/>
        </w:rPr>
      </w:pPr>
    </w:p>
    <w:p w:rsidR="001D0E43" w:rsidRPr="004D55A9" w:rsidRDefault="001D0E43" w:rsidP="001D0E43">
      <w:pPr>
        <w:spacing w:line="240" w:lineRule="auto"/>
        <w:rPr>
          <w:rFonts w:ascii="Times New Roman" w:hAnsi="Times New Roman" w:cs="Times New Roman"/>
          <w:sz w:val="26"/>
          <w:szCs w:val="26"/>
        </w:rPr>
      </w:pPr>
    </w:p>
    <w:p w:rsidR="001D0E43" w:rsidRPr="00A1745C" w:rsidRDefault="001D0E43" w:rsidP="001D0E43">
      <w:pPr>
        <w:spacing w:line="240" w:lineRule="auto"/>
        <w:rPr>
          <w:rFonts w:ascii="Times New Roman" w:hAnsi="Times New Roman" w:cs="Times New Roman"/>
          <w:sz w:val="28"/>
          <w:szCs w:val="26"/>
        </w:rPr>
      </w:pPr>
    </w:p>
    <w:p w:rsidR="001D0E43" w:rsidRPr="00952AD8" w:rsidRDefault="001D0E43" w:rsidP="001D0E43">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 2020</w:t>
      </w:r>
    </w:p>
    <w:p w:rsidR="001D0E43" w:rsidRPr="00021EC2" w:rsidRDefault="001D0E43" w:rsidP="001D0E43">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Оглавление</w:t>
      </w:r>
    </w:p>
    <w:p w:rsidR="001D0E43" w:rsidRPr="00952AD8" w:rsidRDefault="001D0E43" w:rsidP="001D0E43">
      <w:pPr>
        <w:spacing w:after="0" w:line="240" w:lineRule="auto"/>
        <w:ind w:firstLine="0"/>
        <w:jc w:val="both"/>
        <w:rPr>
          <w:rFonts w:ascii="Times New Roman" w:hAnsi="Times New Roman" w:cs="Times New Roman"/>
          <w:b/>
          <w:noProof/>
          <w:sz w:val="26"/>
          <w:szCs w:val="26"/>
        </w:rPr>
      </w:pPr>
      <w:r w:rsidRPr="00B76601">
        <w:rPr>
          <w:b/>
          <w:szCs w:val="26"/>
        </w:rPr>
        <w:fldChar w:fldCharType="begin"/>
      </w:r>
      <w:r>
        <w:rPr>
          <w:b/>
          <w:szCs w:val="26"/>
        </w:rPr>
        <w:instrText xml:space="preserve"> TOC \o "1-2" \h \z \u </w:instrText>
      </w:r>
      <w:r w:rsidRPr="00B76601">
        <w:rPr>
          <w:b/>
          <w:szCs w:val="26"/>
        </w:rPr>
        <w:fldChar w:fldCharType="separate"/>
      </w:r>
      <w:hyperlink w:anchor="_Toc24636376" w:history="1">
        <w:r w:rsidRPr="00952AD8">
          <w:rPr>
            <w:rStyle w:val="af0"/>
            <w:rFonts w:ascii="Times New Roman" w:hAnsi="Times New Roman" w:cs="Times New Roman"/>
            <w:noProof/>
            <w:sz w:val="26"/>
            <w:szCs w:val="26"/>
          </w:rPr>
          <w:t>1.</w:t>
        </w:r>
        <w:r w:rsidRPr="00952AD8">
          <w:rPr>
            <w:rFonts w:ascii="Times New Roman" w:hAnsi="Times New Roman" w:cs="Times New Roman"/>
            <w:b/>
            <w:noProof/>
            <w:sz w:val="26"/>
            <w:szCs w:val="26"/>
          </w:rPr>
          <w:t xml:space="preserve"> </w:t>
        </w:r>
        <w:r w:rsidRPr="00952AD8">
          <w:rPr>
            <w:rStyle w:val="af0"/>
            <w:rFonts w:ascii="Times New Roman" w:hAnsi="Times New Roman" w:cs="Times New Roman"/>
            <w:noProof/>
            <w:sz w:val="26"/>
            <w:szCs w:val="26"/>
          </w:rPr>
          <w:t>Введение</w:t>
        </w:r>
        <w:r w:rsidRPr="00952AD8">
          <w:rPr>
            <w:rFonts w:ascii="Times New Roman" w:hAnsi="Times New Roman" w:cs="Times New Roman"/>
            <w:noProof/>
            <w:webHidden/>
            <w:sz w:val="26"/>
            <w:szCs w:val="26"/>
          </w:rPr>
          <w:t xml:space="preserve"> …………………………………………………………………………………… </w:t>
        </w:r>
        <w:r w:rsidRPr="00952AD8">
          <w:rPr>
            <w:rFonts w:ascii="Times New Roman" w:hAnsi="Times New Roman" w:cs="Times New Roman"/>
            <w:noProof/>
            <w:webHidden/>
            <w:sz w:val="26"/>
            <w:szCs w:val="26"/>
          </w:rPr>
          <w:fldChar w:fldCharType="begin"/>
        </w:r>
        <w:r w:rsidRPr="00952AD8">
          <w:rPr>
            <w:rFonts w:ascii="Times New Roman" w:hAnsi="Times New Roman" w:cs="Times New Roman"/>
            <w:noProof/>
            <w:webHidden/>
            <w:sz w:val="26"/>
            <w:szCs w:val="26"/>
          </w:rPr>
          <w:instrText xml:space="preserve"> PAGEREF _Toc24636376 \h </w:instrText>
        </w:r>
        <w:r w:rsidRPr="00952AD8">
          <w:rPr>
            <w:rFonts w:ascii="Times New Roman" w:hAnsi="Times New Roman" w:cs="Times New Roman"/>
            <w:noProof/>
            <w:webHidden/>
            <w:sz w:val="26"/>
            <w:szCs w:val="26"/>
          </w:rPr>
        </w:r>
        <w:r w:rsidRPr="00952AD8">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5</w:t>
        </w:r>
        <w:r w:rsidRPr="00952AD8">
          <w:rPr>
            <w:rFonts w:ascii="Times New Roman" w:hAnsi="Times New Roman" w:cs="Times New Roman"/>
            <w:noProof/>
            <w:webHidden/>
            <w:sz w:val="26"/>
            <w:szCs w:val="26"/>
          </w:rPr>
          <w:fldChar w:fldCharType="end"/>
        </w:r>
      </w:hyperlink>
    </w:p>
    <w:p w:rsidR="001D0E43" w:rsidRPr="00952AD8" w:rsidRDefault="001D0E43" w:rsidP="001D0E43">
      <w:pPr>
        <w:pStyle w:val="11"/>
        <w:jc w:val="both"/>
        <w:rPr>
          <w:rFonts w:cs="Times New Roman"/>
          <w:noProof/>
          <w:szCs w:val="26"/>
        </w:rPr>
      </w:pPr>
      <w:hyperlink w:anchor="_Toc24636377" w:history="1">
        <w:r w:rsidRPr="00952AD8">
          <w:rPr>
            <w:rStyle w:val="af0"/>
            <w:rFonts w:cs="Times New Roman"/>
            <w:noProof/>
            <w:szCs w:val="26"/>
          </w:rPr>
          <w:t>2.  Описание бланков ЕГЭ</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_Toc24636377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5</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78" w:history="1">
        <w:r w:rsidRPr="00952AD8">
          <w:rPr>
            <w:rStyle w:val="af0"/>
            <w:rFonts w:cs="Times New Roman"/>
            <w:noProof/>
            <w:szCs w:val="26"/>
          </w:rPr>
          <w:t>2.1. Бланк регистрации</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_Toc24636378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5</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79" w:history="1">
        <w:r w:rsidRPr="00952AD8">
          <w:rPr>
            <w:rStyle w:val="af0"/>
            <w:rFonts w:cs="Times New Roman"/>
            <w:noProof/>
            <w:szCs w:val="26"/>
          </w:rPr>
          <w:t>2.2. Бланк ответов № 1</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_Toc24636379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6</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80" w:history="1">
        <w:r w:rsidRPr="00952AD8">
          <w:rPr>
            <w:rStyle w:val="af0"/>
            <w:rFonts w:cs="Times New Roman"/>
            <w:noProof/>
            <w:szCs w:val="26"/>
          </w:rPr>
          <w:t>2.3. Бланк ответов № 2</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_Toc24636380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7</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81" w:history="1">
        <w:r w:rsidRPr="00952AD8">
          <w:rPr>
            <w:rStyle w:val="af0"/>
            <w:rFonts w:cs="Times New Roman"/>
            <w:noProof/>
            <w:szCs w:val="26"/>
          </w:rPr>
          <w:t>2.4. Бланк ответов № 2 по китайскому языку</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_Toc24636381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7</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82" w:history="1">
        <w:r w:rsidRPr="00952AD8">
          <w:rPr>
            <w:rStyle w:val="af0"/>
            <w:rFonts w:cs="Times New Roman"/>
            <w:noProof/>
            <w:szCs w:val="26"/>
          </w:rPr>
          <w:t>2.5. Дополнительный бланк ответов № 2</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_Toc24636382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8</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83" w:history="1">
        <w:r w:rsidRPr="00952AD8">
          <w:rPr>
            <w:rStyle w:val="af0"/>
            <w:rFonts w:cs="Times New Roman"/>
            <w:noProof/>
            <w:szCs w:val="26"/>
          </w:rPr>
          <w:t>2.6. Дополнительный бланк ответов № 2 по китайскому языку</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_Toc24636383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9</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84" w:history="1">
        <w:r w:rsidRPr="00952AD8">
          <w:rPr>
            <w:rStyle w:val="af0"/>
            <w:rFonts w:cs="Times New Roman"/>
            <w:noProof/>
            <w:szCs w:val="26"/>
          </w:rPr>
          <w:t>2.7. Бланк регистрации устного экзамена</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_Toc24636384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10</w:t>
        </w:r>
        <w:r w:rsidRPr="00952AD8">
          <w:rPr>
            <w:rFonts w:cs="Times New Roman"/>
            <w:noProof/>
            <w:webHidden/>
            <w:szCs w:val="26"/>
          </w:rPr>
          <w:fldChar w:fldCharType="end"/>
        </w:r>
      </w:hyperlink>
    </w:p>
    <w:p w:rsidR="001D0E43" w:rsidRPr="00952AD8" w:rsidRDefault="001D0E43" w:rsidP="001D0E43">
      <w:pPr>
        <w:pStyle w:val="11"/>
        <w:jc w:val="both"/>
        <w:rPr>
          <w:rFonts w:cs="Times New Roman"/>
          <w:noProof/>
          <w:szCs w:val="26"/>
        </w:rPr>
      </w:pPr>
      <w:hyperlink w:anchor="_Toc24636385" w:history="1">
        <w:r w:rsidRPr="00952AD8">
          <w:rPr>
            <w:rStyle w:val="af0"/>
            <w:rFonts w:cs="Times New Roman"/>
            <w:noProof/>
            <w:szCs w:val="26"/>
          </w:rPr>
          <w:t>3. Правила заполнения бланков ЕГЭ</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_Toc24636385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11</w:t>
        </w:r>
        <w:r w:rsidRPr="00952AD8">
          <w:rPr>
            <w:rFonts w:cs="Times New Roman"/>
            <w:noProof/>
            <w:webHidden/>
            <w:szCs w:val="26"/>
          </w:rPr>
          <w:fldChar w:fldCharType="end"/>
        </w:r>
      </w:hyperlink>
    </w:p>
    <w:p w:rsidR="001D0E43" w:rsidRPr="00952AD8" w:rsidRDefault="001D0E43" w:rsidP="001D0E43">
      <w:pPr>
        <w:spacing w:after="0" w:line="240" w:lineRule="auto"/>
        <w:rPr>
          <w:rFonts w:ascii="Times New Roman" w:hAnsi="Times New Roman" w:cs="Times New Roman"/>
          <w:noProof/>
          <w:sz w:val="26"/>
          <w:szCs w:val="26"/>
        </w:rPr>
      </w:pPr>
      <w:hyperlink w:anchor="_Toc24636386" w:history="1">
        <w:r w:rsidRPr="00952AD8">
          <w:rPr>
            <w:rStyle w:val="af0"/>
            <w:rFonts w:ascii="Times New Roman" w:hAnsi="Times New Roman" w:cs="Times New Roman"/>
            <w:noProof/>
            <w:sz w:val="26"/>
            <w:szCs w:val="26"/>
          </w:rPr>
          <w:t>3.1. Общая часть ……………………………………………………………………...</w:t>
        </w:r>
        <w:r>
          <w:rPr>
            <w:rStyle w:val="af0"/>
            <w:rFonts w:ascii="Times New Roman" w:hAnsi="Times New Roman" w:cs="Times New Roman"/>
            <w:noProof/>
            <w:sz w:val="26"/>
            <w:szCs w:val="26"/>
          </w:rPr>
          <w:t xml:space="preserve"> </w:t>
        </w:r>
        <w:r w:rsidRPr="00952AD8">
          <w:rPr>
            <w:rFonts w:ascii="Times New Roman" w:hAnsi="Times New Roman" w:cs="Times New Roman"/>
            <w:noProof/>
            <w:webHidden/>
            <w:sz w:val="26"/>
            <w:szCs w:val="26"/>
          </w:rPr>
          <w:fldChar w:fldCharType="begin"/>
        </w:r>
        <w:r w:rsidRPr="00952AD8">
          <w:rPr>
            <w:rFonts w:ascii="Times New Roman" w:hAnsi="Times New Roman" w:cs="Times New Roman"/>
            <w:noProof/>
            <w:webHidden/>
            <w:sz w:val="26"/>
            <w:szCs w:val="26"/>
          </w:rPr>
          <w:instrText xml:space="preserve"> PAGEREF _Toc24636386 \h </w:instrText>
        </w:r>
        <w:r w:rsidRPr="00952AD8">
          <w:rPr>
            <w:rFonts w:ascii="Times New Roman" w:hAnsi="Times New Roman" w:cs="Times New Roman"/>
            <w:noProof/>
            <w:webHidden/>
            <w:sz w:val="26"/>
            <w:szCs w:val="26"/>
          </w:rPr>
        </w:r>
        <w:r w:rsidRPr="00952AD8">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11</w:t>
        </w:r>
        <w:r w:rsidRPr="00952AD8">
          <w:rPr>
            <w:rFonts w:ascii="Times New Roman" w:hAnsi="Times New Roman" w:cs="Times New Roman"/>
            <w:noProof/>
            <w:webHidden/>
            <w:sz w:val="26"/>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87" w:history="1">
        <w:r w:rsidRPr="00952AD8">
          <w:rPr>
            <w:rStyle w:val="af0"/>
            <w:rFonts w:cs="Times New Roman"/>
            <w:noProof/>
            <w:szCs w:val="26"/>
          </w:rPr>
          <w:t>3.2. Основные правила заполнения бланков ЕГЭ</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_Toc24636387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11</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88" w:history="1">
        <w:r w:rsidRPr="00952AD8">
          <w:rPr>
            <w:rStyle w:val="af0"/>
            <w:rFonts w:cs="Times New Roman"/>
            <w:noProof/>
            <w:szCs w:val="26"/>
          </w:rPr>
          <w:t>3.3. Заполнение бланка регистрации</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_Toc24636388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12</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89" w:history="1">
        <w:r w:rsidRPr="00952AD8">
          <w:rPr>
            <w:rStyle w:val="af0"/>
            <w:rFonts w:cs="Times New Roman"/>
            <w:noProof/>
            <w:szCs w:val="26"/>
          </w:rPr>
          <w:t>3.4. Заполнение бланка ответов № 1</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_Toc24636389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19</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90" w:history="1">
        <w:r w:rsidRPr="00952AD8">
          <w:rPr>
            <w:rStyle w:val="af0"/>
            <w:rFonts w:cs="Times New Roman"/>
            <w:noProof/>
            <w:szCs w:val="26"/>
          </w:rPr>
          <w:t>3.5. Заполнение бланка ответов № 2</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_Toc24636390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23</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91" w:history="1">
        <w:r w:rsidRPr="00952AD8">
          <w:rPr>
            <w:rStyle w:val="af0"/>
            <w:rFonts w:cs="Times New Roman"/>
            <w:noProof/>
            <w:szCs w:val="26"/>
          </w:rPr>
          <w:t>3.6. Заполнение бланка ответов № 2 по китайскому языку</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_Toc24636391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26</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92" w:history="1">
        <w:r w:rsidRPr="00952AD8">
          <w:rPr>
            <w:rStyle w:val="af0"/>
            <w:rFonts w:cs="Times New Roman"/>
            <w:noProof/>
            <w:szCs w:val="26"/>
          </w:rPr>
          <w:t>3.7. Заполнение дополнительного бланка ответов № 2</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_Toc24636392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29</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93" w:history="1">
        <w:r w:rsidRPr="00952AD8">
          <w:rPr>
            <w:rStyle w:val="af0"/>
            <w:rFonts w:cs="Times New Roman"/>
            <w:noProof/>
            <w:szCs w:val="26"/>
          </w:rPr>
          <w:t>3.8. Заполнение дополнительного бланка ответов № 2 по китайскому языку</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_Toc24636393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31</w:t>
        </w:r>
        <w:r w:rsidRPr="00952AD8">
          <w:rPr>
            <w:rFonts w:cs="Times New Roman"/>
            <w:noProof/>
            <w:webHidden/>
            <w:szCs w:val="26"/>
          </w:rPr>
          <w:fldChar w:fldCharType="end"/>
        </w:r>
      </w:hyperlink>
    </w:p>
    <w:p w:rsidR="001D0E43" w:rsidRPr="00952AD8" w:rsidRDefault="001D0E43" w:rsidP="001D0E43">
      <w:pPr>
        <w:pStyle w:val="21"/>
        <w:ind w:left="0" w:firstLine="709"/>
        <w:jc w:val="both"/>
        <w:rPr>
          <w:rFonts w:cs="Times New Roman"/>
          <w:noProof/>
          <w:szCs w:val="26"/>
        </w:rPr>
      </w:pPr>
      <w:hyperlink w:anchor="_Toc24636394" w:history="1">
        <w:r w:rsidRPr="00952AD8">
          <w:rPr>
            <w:rStyle w:val="af0"/>
            <w:rFonts w:cs="Times New Roman"/>
            <w:noProof/>
            <w:szCs w:val="26"/>
          </w:rPr>
          <w:t>3.9. Заполнение бланка регистрации устного экзамена</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_Toc24636394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33</w:t>
        </w:r>
        <w:r w:rsidRPr="00952AD8">
          <w:rPr>
            <w:rFonts w:cs="Times New Roman"/>
            <w:noProof/>
            <w:webHidden/>
            <w:szCs w:val="26"/>
          </w:rPr>
          <w:fldChar w:fldCharType="end"/>
        </w:r>
      </w:hyperlink>
    </w:p>
    <w:p w:rsidR="001D0E43" w:rsidRDefault="001D0E43" w:rsidP="001D0E43">
      <w:pPr>
        <w:pStyle w:val="11"/>
        <w:rPr>
          <w:rFonts w:asciiTheme="minorHAnsi" w:hAnsiTheme="minorHAnsi"/>
          <w:noProof/>
          <w:sz w:val="22"/>
        </w:rPr>
      </w:pPr>
      <w:hyperlink w:anchor="_Toc24636395" w:history="1">
        <w:r w:rsidRPr="00952AD8">
          <w:rPr>
            <w:rStyle w:val="af0"/>
            <w:rFonts w:cs="Times New Roman"/>
            <w:noProof/>
            <w:szCs w:val="26"/>
          </w:rPr>
          <w:t>Приложение 1. Примерный перечень часто используемых документов, удостоверяющих личность, при проведении ЕГЭ</w:t>
        </w:r>
        <w:r w:rsidRPr="00952AD8">
          <w:rPr>
            <w:rFonts w:cs="Times New Roman"/>
            <w:noProof/>
            <w:webHidden/>
            <w:szCs w:val="26"/>
          </w:rPr>
          <w:tab/>
        </w:r>
        <w:r w:rsidRPr="00952AD8">
          <w:rPr>
            <w:rFonts w:cs="Times New Roman"/>
            <w:noProof/>
            <w:webHidden/>
            <w:szCs w:val="26"/>
          </w:rPr>
          <w:fldChar w:fldCharType="begin"/>
        </w:r>
        <w:r w:rsidRPr="00952AD8">
          <w:rPr>
            <w:rFonts w:cs="Times New Roman"/>
            <w:noProof/>
            <w:webHidden/>
            <w:szCs w:val="26"/>
          </w:rPr>
          <w:instrText xml:space="preserve"> PAGEREF _Toc24636395 \h </w:instrText>
        </w:r>
        <w:r w:rsidRPr="00952AD8">
          <w:rPr>
            <w:rFonts w:cs="Times New Roman"/>
            <w:noProof/>
            <w:webHidden/>
            <w:szCs w:val="26"/>
          </w:rPr>
        </w:r>
        <w:r w:rsidRPr="00952AD8">
          <w:rPr>
            <w:rFonts w:cs="Times New Roman"/>
            <w:noProof/>
            <w:webHidden/>
            <w:szCs w:val="26"/>
          </w:rPr>
          <w:fldChar w:fldCharType="separate"/>
        </w:r>
        <w:r>
          <w:rPr>
            <w:rFonts w:cs="Times New Roman"/>
            <w:noProof/>
            <w:webHidden/>
            <w:szCs w:val="26"/>
          </w:rPr>
          <w:t>34</w:t>
        </w:r>
        <w:r w:rsidRPr="00952AD8">
          <w:rPr>
            <w:rFonts w:cs="Times New Roman"/>
            <w:noProof/>
            <w:webHidden/>
            <w:szCs w:val="26"/>
          </w:rPr>
          <w:fldChar w:fldCharType="end"/>
        </w:r>
      </w:hyperlink>
    </w:p>
    <w:p w:rsidR="001D0E43" w:rsidRDefault="001D0E43" w:rsidP="001D0E43">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Pr="0078666E">
        <w:rPr>
          <w:rFonts w:ascii="Times New Roman" w:hAnsi="Times New Roman" w:cs="Times New Roman"/>
          <w:sz w:val="26"/>
          <w:szCs w:val="26"/>
        </w:rPr>
        <w:t xml:space="preserve"> </w:t>
      </w:r>
    </w:p>
    <w:p w:rsidR="001D0E43" w:rsidRPr="008B3161" w:rsidRDefault="001D0E43" w:rsidP="001D0E43">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Перечень условных обозначений и сокращений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478"/>
        <w:gridCol w:w="7943"/>
      </w:tblGrid>
      <w:tr w:rsidR="001D0E43" w:rsidRPr="0078666E" w:rsidTr="004262F5">
        <w:trPr>
          <w:trHeight w:val="2038"/>
        </w:trPr>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1D0E43" w:rsidRPr="00B62D61" w:rsidRDefault="001D0E43" w:rsidP="004262F5">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Pr="00B62D61">
              <w:rPr>
                <w:rFonts w:ascii="Times New Roman" w:eastAsia="Times New Roman" w:hAnsi="Times New Roman" w:cs="Times New Roman"/>
                <w:sz w:val="26"/>
                <w:szCs w:val="26"/>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w:t>
            </w:r>
          </w:p>
          <w:p w:rsidR="001D0E43" w:rsidRPr="00B62D61" w:rsidRDefault="001D0E43" w:rsidP="004262F5">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Лица, имеющие среднее общее образование, полученное в иностранных организациях, осуществляющих образовательную деятельность</w:t>
            </w:r>
          </w:p>
        </w:tc>
      </w:tr>
      <w:tr w:rsidR="001D0E43" w:rsidRPr="0078666E" w:rsidTr="004262F5">
        <w:trPr>
          <w:trHeight w:val="23"/>
        </w:trPr>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1D0E43" w:rsidRPr="00B62D61" w:rsidRDefault="001D0E43" w:rsidP="004262F5">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 по образовательным программам среднего общего образования</w:t>
            </w:r>
          </w:p>
        </w:tc>
      </w:tr>
      <w:tr w:rsidR="001D0E43" w:rsidRPr="0078666E" w:rsidTr="004262F5">
        <w:trPr>
          <w:trHeight w:val="23"/>
        </w:trPr>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1D0E43" w:rsidRPr="00B62D61" w:rsidRDefault="001D0E43" w:rsidP="004262F5">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1D0E43" w:rsidRPr="0078666E" w:rsidTr="004262F5">
        <w:trPr>
          <w:trHeight w:val="23"/>
        </w:trPr>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1D0E43" w:rsidRPr="00B62D61" w:rsidRDefault="001D0E43" w:rsidP="004262F5">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1D0E43" w:rsidRPr="0078666E" w:rsidTr="004262F5">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1D0E43" w:rsidRPr="00B62D61" w:rsidRDefault="001D0E43" w:rsidP="004262F5">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 xml:space="preserve">Обучающиеся, допущенные в установленном порядке к ГИА </w:t>
            </w:r>
          </w:p>
        </w:tc>
      </w:tr>
      <w:tr w:rsidR="001D0E43" w:rsidRPr="0078666E" w:rsidTr="004262F5">
        <w:trPr>
          <w:trHeight w:val="33"/>
        </w:trPr>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1D0E43" w:rsidRPr="00B62D61" w:rsidRDefault="001D0E43" w:rsidP="004262F5">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1D0E43" w:rsidRPr="0078666E" w:rsidTr="004262F5">
        <w:trPr>
          <w:trHeight w:val="33"/>
        </w:trPr>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1D0E43" w:rsidRPr="00B62D61" w:rsidRDefault="001D0E43" w:rsidP="004262F5">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190/1512 (зарегистрирован Министерством юстиции Российской Федерации 10.12.2018, регистрационный № 52952)</w:t>
            </w:r>
          </w:p>
        </w:tc>
      </w:tr>
      <w:tr w:rsidR="001D0E43" w:rsidRPr="0078666E" w:rsidTr="004262F5">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Участники ГИА</w:t>
            </w:r>
          </w:p>
        </w:tc>
        <w:tc>
          <w:tcPr>
            <w:tcW w:w="3811" w:type="pct"/>
          </w:tcPr>
          <w:p w:rsidR="001D0E43" w:rsidRPr="00B62D61" w:rsidRDefault="001D0E43" w:rsidP="004262F5">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1D0E43" w:rsidRPr="0078666E" w:rsidTr="004262F5">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Участники ЕГЭ</w:t>
            </w:r>
          </w:p>
        </w:tc>
        <w:tc>
          <w:tcPr>
            <w:tcW w:w="3811" w:type="pct"/>
          </w:tcPr>
          <w:p w:rsidR="001D0E43" w:rsidRPr="00B62D61" w:rsidRDefault="001D0E43" w:rsidP="004262F5">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1D0E43" w:rsidRPr="0078666E" w:rsidTr="004262F5">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1D0E43" w:rsidRPr="00B62D61" w:rsidRDefault="001D0E43" w:rsidP="004262F5">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1D0E43" w:rsidRPr="0078666E" w:rsidTr="004262F5">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1D0E43" w:rsidRPr="00B62D61" w:rsidRDefault="001D0E43" w:rsidP="004262F5">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1D0E43" w:rsidRPr="0078666E" w:rsidTr="004262F5">
        <w:tc>
          <w:tcPr>
            <w:tcW w:w="1189" w:type="pct"/>
          </w:tcPr>
          <w:p w:rsidR="001D0E43" w:rsidRPr="00B62D61" w:rsidRDefault="001D0E43" w:rsidP="004262F5">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Экстерны</w:t>
            </w:r>
          </w:p>
        </w:tc>
        <w:tc>
          <w:tcPr>
            <w:tcW w:w="3811" w:type="pct"/>
          </w:tcPr>
          <w:p w:rsidR="001D0E43" w:rsidRPr="00B62D61" w:rsidRDefault="001D0E43" w:rsidP="004262F5">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1D0E43" w:rsidRDefault="001D0E43" w:rsidP="001D0E43">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1D0E43" w:rsidRDefault="001D0E43" w:rsidP="001D0E43">
      <w:pPr>
        <w:pStyle w:val="1"/>
      </w:pPr>
      <w:bookmarkStart w:id="4" w:name="_Toc24636376"/>
      <w:r>
        <w:lastRenderedPageBreak/>
        <w:t xml:space="preserve">1. </w:t>
      </w:r>
      <w:r w:rsidRPr="00FC7E76">
        <w:t>Введение</w:t>
      </w:r>
      <w:bookmarkEnd w:id="4"/>
    </w:p>
    <w:p w:rsidR="001D0E43" w:rsidRPr="002A0E14" w:rsidRDefault="001D0E43" w:rsidP="001D0E43"/>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Pr>
          <w:rFonts w:ascii="Times New Roman" w:hAnsi="Times New Roman" w:cs="Times New Roman"/>
          <w:sz w:val="26"/>
          <w:szCs w:val="26"/>
        </w:rPr>
        <w:t>экзаменов</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 xml:space="preserve">также для организаторов ППЭ, </w:t>
      </w:r>
      <w:r>
        <w:rPr>
          <w:rFonts w:ascii="Times New Roman" w:hAnsi="Times New Roman" w:cs="Times New Roman"/>
          <w:sz w:val="26"/>
          <w:szCs w:val="26"/>
        </w:rPr>
        <w:t>проводящих</w:t>
      </w:r>
      <w:r w:rsidRPr="0078666E">
        <w:rPr>
          <w:rFonts w:ascii="Times New Roman" w:hAnsi="Times New Roman" w:cs="Times New Roman"/>
          <w:sz w:val="26"/>
          <w:szCs w:val="26"/>
        </w:rPr>
        <w:t xml:space="preserve"> инструктаж участников </w:t>
      </w:r>
      <w:r>
        <w:rPr>
          <w:rFonts w:ascii="Times New Roman" w:hAnsi="Times New Roman" w:cs="Times New Roman"/>
          <w:sz w:val="26"/>
          <w:szCs w:val="26"/>
        </w:rPr>
        <w:t>экзаменов</w:t>
      </w:r>
      <w:r w:rsidRPr="0078666E">
        <w:rPr>
          <w:rFonts w:ascii="Times New Roman" w:hAnsi="Times New Roman" w:cs="Times New Roman"/>
          <w:sz w:val="26"/>
          <w:szCs w:val="26"/>
        </w:rPr>
        <w:t xml:space="preserve"> в</w:t>
      </w:r>
      <w:r>
        <w:rPr>
          <w:rFonts w:ascii="Times New Roman" w:hAnsi="Times New Roman" w:cs="Times New Roman"/>
          <w:sz w:val="26"/>
          <w:szCs w:val="26"/>
        </w:rPr>
        <w:t> </w:t>
      </w:r>
      <w:r w:rsidRPr="0078666E">
        <w:rPr>
          <w:rFonts w:ascii="Times New Roman" w:hAnsi="Times New Roman" w:cs="Times New Roman"/>
          <w:sz w:val="26"/>
          <w:szCs w:val="26"/>
        </w:rPr>
        <w:t>день проведения ЕГЭ. В</w:t>
      </w:r>
      <w:r>
        <w:rPr>
          <w:rFonts w:ascii="Times New Roman" w:hAnsi="Times New Roman" w:cs="Times New Roman"/>
          <w:sz w:val="26"/>
          <w:szCs w:val="26"/>
        </w:rPr>
        <w:t> </w:t>
      </w:r>
      <w:r w:rsidRPr="0078666E">
        <w:rPr>
          <w:rFonts w:ascii="Times New Roman" w:hAnsi="Times New Roman" w:cs="Times New Roman"/>
          <w:sz w:val="26"/>
          <w:szCs w:val="26"/>
        </w:rPr>
        <w:t xml:space="preserve">целях обеспечения единых условий для всех участников </w:t>
      </w:r>
      <w:r>
        <w:rPr>
          <w:rFonts w:ascii="Times New Roman" w:hAnsi="Times New Roman" w:cs="Times New Roman"/>
          <w:sz w:val="26"/>
          <w:szCs w:val="26"/>
        </w:rPr>
        <w:t xml:space="preserve">экзаменов </w:t>
      </w:r>
      <w:r w:rsidRPr="0078666E">
        <w:rPr>
          <w:rFonts w:ascii="Times New Roman" w:hAnsi="Times New Roman" w:cs="Times New Roman"/>
          <w:sz w:val="26"/>
          <w:szCs w:val="26"/>
        </w:rPr>
        <w:t>при проведении и</w:t>
      </w:r>
      <w:r>
        <w:rPr>
          <w:rFonts w:ascii="Times New Roman" w:hAnsi="Times New Roman" w:cs="Times New Roman"/>
          <w:sz w:val="26"/>
          <w:szCs w:val="26"/>
        </w:rPr>
        <w:t> </w:t>
      </w:r>
      <w:r w:rsidRPr="0078666E">
        <w:rPr>
          <w:rFonts w:ascii="Times New Roman" w:hAnsi="Times New Roman" w:cs="Times New Roman"/>
          <w:sz w:val="26"/>
          <w:szCs w:val="26"/>
        </w:rPr>
        <w:t>обработке результатов ЕГЭ используются унифицированные ЭМ, которые состоят из</w:t>
      </w:r>
      <w:r>
        <w:rPr>
          <w:rFonts w:ascii="Times New Roman" w:hAnsi="Times New Roman" w:cs="Times New Roman"/>
          <w:sz w:val="26"/>
          <w:szCs w:val="26"/>
        </w:rPr>
        <w:t> </w:t>
      </w:r>
      <w:r w:rsidRPr="0078666E">
        <w:rPr>
          <w:rFonts w:ascii="Times New Roman" w:hAnsi="Times New Roman" w:cs="Times New Roman"/>
          <w:sz w:val="26"/>
          <w:szCs w:val="26"/>
        </w:rPr>
        <w:t>КИМ и</w:t>
      </w:r>
      <w:r>
        <w:rPr>
          <w:rFonts w:ascii="Times New Roman" w:hAnsi="Times New Roman" w:cs="Times New Roman"/>
          <w:sz w:val="26"/>
          <w:szCs w:val="26"/>
        </w:rPr>
        <w:t> </w:t>
      </w:r>
      <w:r w:rsidRPr="0078666E">
        <w:rPr>
          <w:rFonts w:ascii="Times New Roman" w:hAnsi="Times New Roman" w:cs="Times New Roman"/>
          <w:sz w:val="26"/>
          <w:szCs w:val="26"/>
        </w:rPr>
        <w:t xml:space="preserve">бланков ЕГЭ: бланков регистрации,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предназначенных для внесения кратких ответов,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1 и лист 2)</w:t>
      </w:r>
      <w:r w:rsidRPr="0078666E">
        <w:rPr>
          <w:rFonts w:ascii="Times New Roman" w:hAnsi="Times New Roman" w:cs="Times New Roman"/>
          <w:sz w:val="26"/>
          <w:szCs w:val="26"/>
        </w:rPr>
        <w:t>, предназначенных для внесения развернутых ответов</w:t>
      </w:r>
      <w:r>
        <w:rPr>
          <w:rFonts w:ascii="Times New Roman" w:hAnsi="Times New Roman" w:cs="Times New Roman"/>
          <w:sz w:val="26"/>
          <w:szCs w:val="26"/>
        </w:rPr>
        <w:t xml:space="preserve">. Для проведения ЕГЭ по иностранным языкам (раздел «Говорение») ЭМ включают в себя только </w:t>
      </w:r>
      <w:r w:rsidRPr="0078666E">
        <w:rPr>
          <w:rFonts w:ascii="Times New Roman" w:hAnsi="Times New Roman" w:cs="Times New Roman"/>
          <w:sz w:val="26"/>
          <w:szCs w:val="26"/>
        </w:rPr>
        <w:t>бланк</w:t>
      </w:r>
      <w:r>
        <w:rPr>
          <w:rFonts w:ascii="Times New Roman" w:hAnsi="Times New Roman" w:cs="Times New Roman"/>
          <w:sz w:val="26"/>
          <w:szCs w:val="26"/>
        </w:rPr>
        <w:t>и</w:t>
      </w:r>
      <w:r w:rsidRPr="0078666E">
        <w:rPr>
          <w:rFonts w:ascii="Times New Roman" w:hAnsi="Times New Roman" w:cs="Times New Roman"/>
          <w:sz w:val="26"/>
          <w:szCs w:val="26"/>
        </w:rPr>
        <w:t xml:space="preserve"> регистрации устного экзамена.  </w:t>
      </w:r>
    </w:p>
    <w:p w:rsidR="001D0E43" w:rsidRPr="0078666E" w:rsidRDefault="001D0E43" w:rsidP="001D0E43">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 В</w:t>
      </w:r>
      <w:r>
        <w:rPr>
          <w:rFonts w:ascii="Times New Roman" w:hAnsi="Times New Roman" w:cs="Times New Roman"/>
          <w:sz w:val="26"/>
          <w:szCs w:val="26"/>
        </w:rPr>
        <w:t> </w:t>
      </w:r>
      <w:r w:rsidRPr="0078666E">
        <w:rPr>
          <w:rFonts w:ascii="Times New Roman" w:hAnsi="Times New Roman" w:cs="Times New Roman"/>
          <w:sz w:val="26"/>
          <w:szCs w:val="26"/>
        </w:rPr>
        <w:t>процессе автоматизированной обработки бланков внесенная в</w:t>
      </w:r>
      <w:r>
        <w:rPr>
          <w:rFonts w:ascii="Times New Roman" w:hAnsi="Times New Roman" w:cs="Times New Roman"/>
          <w:sz w:val="26"/>
          <w:szCs w:val="26"/>
        </w:rPr>
        <w:t> </w:t>
      </w:r>
      <w:r w:rsidRPr="0078666E">
        <w:rPr>
          <w:rFonts w:ascii="Times New Roman" w:hAnsi="Times New Roman" w:cs="Times New Roman"/>
          <w:sz w:val="26"/>
          <w:szCs w:val="26"/>
        </w:rPr>
        <w:t>поля бланков информация посредством программных средств преобразуется в</w:t>
      </w:r>
      <w:r>
        <w:rPr>
          <w:rFonts w:ascii="Times New Roman" w:hAnsi="Times New Roman" w:cs="Times New Roman"/>
          <w:sz w:val="26"/>
          <w:szCs w:val="26"/>
        </w:rPr>
        <w:t> </w:t>
      </w:r>
      <w:r w:rsidRPr="0078666E">
        <w:rPr>
          <w:rFonts w:ascii="Times New Roman" w:hAnsi="Times New Roman" w:cs="Times New Roman"/>
          <w:sz w:val="26"/>
          <w:szCs w:val="26"/>
        </w:rPr>
        <w:t>текст.</w:t>
      </w:r>
    </w:p>
    <w:p w:rsidR="001D0E43" w:rsidRPr="0078666E" w:rsidRDefault="001D0E43" w:rsidP="001D0E43">
      <w:pPr>
        <w:spacing w:line="240" w:lineRule="auto"/>
        <w:ind w:firstLine="0"/>
        <w:rPr>
          <w:rFonts w:ascii="Times New Roman" w:hAnsi="Times New Roman" w:cs="Times New Roman"/>
          <w:sz w:val="26"/>
          <w:szCs w:val="26"/>
        </w:rPr>
      </w:pPr>
    </w:p>
    <w:p w:rsidR="001D0E43" w:rsidRDefault="001D0E43" w:rsidP="001D0E43">
      <w:pPr>
        <w:pStyle w:val="1"/>
      </w:pPr>
      <w:bookmarkStart w:id="5" w:name="_Toc24636377"/>
      <w:r>
        <w:t xml:space="preserve">2. </w:t>
      </w:r>
      <w:r w:rsidRPr="0043753C">
        <w:t>Описание бланков ЕГЭ</w:t>
      </w:r>
      <w:bookmarkEnd w:id="5"/>
      <w:r w:rsidRPr="0043753C">
        <w:t xml:space="preserve"> </w:t>
      </w:r>
    </w:p>
    <w:p w:rsidR="001D0E43" w:rsidRPr="002A0E14" w:rsidRDefault="001D0E43" w:rsidP="001D0E43">
      <w:pPr>
        <w:spacing w:after="0" w:line="240" w:lineRule="auto"/>
      </w:pPr>
    </w:p>
    <w:p w:rsidR="001D0E43" w:rsidRDefault="001D0E43" w:rsidP="001D0E43">
      <w:pPr>
        <w:pStyle w:val="2"/>
        <w:spacing w:before="0" w:after="0"/>
      </w:pPr>
      <w:bookmarkStart w:id="6" w:name="_Toc24636378"/>
      <w:r w:rsidRPr="0043753C">
        <w:t>2.1. Бланк регистрации</w:t>
      </w:r>
      <w:bookmarkEnd w:id="6"/>
    </w:p>
    <w:p w:rsidR="001D0E43" w:rsidRPr="002A0E14" w:rsidRDefault="001D0E43" w:rsidP="001D0E43">
      <w:pPr>
        <w:spacing w:after="0" w:line="240" w:lineRule="auto"/>
      </w:pP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Односторонний черно-белый бланк регистрации размером </w:t>
      </w:r>
      <w:smartTag w:uri="urn:schemas-microsoft-com:office:smarttags" w:element="metricconverter">
        <w:smartTagPr>
          <w:attr w:name="ProductID" w:val="305 мм"/>
        </w:smartTagPr>
        <w:r w:rsidRPr="0043753C">
          <w:rPr>
            <w:rFonts w:ascii="Times New Roman" w:hAnsi="Times New Roman" w:cs="Times New Roman"/>
            <w:sz w:val="26"/>
            <w:szCs w:val="26"/>
          </w:rPr>
          <w:t>210 мм</w:t>
        </w:r>
      </w:smartTag>
      <w:r w:rsidRPr="0043753C">
        <w:rPr>
          <w:rFonts w:ascii="Times New Roman" w:hAnsi="Times New Roman" w:cs="Times New Roman"/>
          <w:sz w:val="26"/>
          <w:szCs w:val="26"/>
        </w:rPr>
        <w:t xml:space="preserve"> × 297 мм печатается на белой бумаге плотностью ~ 80 г/м</w:t>
      </w:r>
      <w:r w:rsidRPr="0043753C">
        <w:rPr>
          <w:rFonts w:ascii="Times New Roman" w:hAnsi="Times New Roman" w:cs="Times New Roman"/>
          <w:sz w:val="26"/>
          <w:szCs w:val="26"/>
          <w:vertAlign w:val="superscript"/>
        </w:rPr>
        <w:t>2</w:t>
      </w:r>
      <w:r w:rsidRPr="0043753C">
        <w:rPr>
          <w:rFonts w:ascii="Times New Roman" w:hAnsi="Times New Roman" w:cs="Times New Roman"/>
          <w:sz w:val="26"/>
          <w:szCs w:val="26"/>
        </w:rPr>
        <w:t xml:space="preserve">. Бланк является машиночитаемой формой и состоит из трёх частей – верхней, средней и нижней. </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«Бланк регистрации». Указанные поля заполняются типографским способом. </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Здесь же расположены: вертикальный штрихкод, горизонтальный штрихкод и его цифровое значение, а также </w:t>
      </w:r>
      <w:r w:rsidRPr="0043753C">
        <w:rPr>
          <w:rFonts w:ascii="Times New Roman" w:hAnsi="Times New Roman" w:cs="Times New Roman"/>
          <w:sz w:val="26"/>
          <w:szCs w:val="26"/>
          <w:lang w:val="en-US"/>
        </w:rPr>
        <w:t>QR</w:t>
      </w:r>
      <w:r w:rsidRPr="0043753C">
        <w:rPr>
          <w:rFonts w:ascii="Times New Roman" w:hAnsi="Times New Roman" w:cs="Times New Roman"/>
          <w:sz w:val="26"/>
          <w:szCs w:val="26"/>
        </w:rPr>
        <w:t>-код. В этой же части бланка регистрации даны образцы написания букв, цифр и символов, используемых для заполнения следующих полей бланка регистрации:</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 в которой обучается участник ГИА (код образовательной организации, в которой участники ЕГЭ получили уведомление о регистрации на ЕГЭ);</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и  буква класса (участником ЕГЭ не заполняется);</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p>
    <w:p w:rsidR="001D0E43" w:rsidRPr="0043753C" w:rsidRDefault="001D0E43" w:rsidP="001D0E43">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 «Код ППЭ»).</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ППЭ», «Код предмета», «Название предмета», «Дата проведения ЕГЭ» заполняются автоматически. </w:t>
      </w:r>
    </w:p>
    <w:p w:rsidR="001D0E43" w:rsidRPr="0043753C" w:rsidRDefault="001D0E43" w:rsidP="001D0E43">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средней части бланка регистрации указываются следующие сведения об участнике экзамена (заполняются в соответствии с образцами написания букв и цифр): </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 и 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 по определению целостности и корректности печати индивидуального комплекта участника экзамена;</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для подписи участника экзамена об ознакомлении с порядком проведения ЕГЭ.</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поля для служебного использования (поля «Служебная отметка»,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проведения ГИА или не завершил экзамен по  объективным причинам, а также поле для подписи ответственного организатора. Поля «Служебная отметка», «Резерв-2», «Резерв-3» не заполняются. </w:t>
      </w:r>
    </w:p>
    <w:p w:rsidR="001D0E43" w:rsidRPr="0043753C" w:rsidRDefault="001D0E43" w:rsidP="001D0E43">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На бланке расположены реперные метки.</w:t>
      </w:r>
    </w:p>
    <w:p w:rsidR="001D0E43" w:rsidRDefault="001D0E43" w:rsidP="001D0E43">
      <w:pPr>
        <w:spacing w:after="0" w:line="240" w:lineRule="auto"/>
      </w:pPr>
      <w:bookmarkStart w:id="7" w:name="_Toc24636379"/>
    </w:p>
    <w:p w:rsidR="001D0E43" w:rsidRDefault="001D0E43" w:rsidP="001D0E43">
      <w:pPr>
        <w:pStyle w:val="2"/>
        <w:spacing w:before="0" w:after="0"/>
      </w:pPr>
      <w:r w:rsidRPr="00C34206">
        <w:t>2.2. Бланк ответов № 1</w:t>
      </w:r>
      <w:bookmarkEnd w:id="7"/>
    </w:p>
    <w:p w:rsidR="001D0E43" w:rsidRPr="00D86554" w:rsidRDefault="001D0E43" w:rsidP="001D0E43">
      <w:pPr>
        <w:spacing w:after="0" w:line="240" w:lineRule="auto"/>
      </w:pPr>
    </w:p>
    <w:p w:rsidR="001D0E43" w:rsidRPr="0078666E"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1 размером 210 мм × 297 мм</w:t>
      </w:r>
      <w:r>
        <w:rPr>
          <w:rFonts w:ascii="Times New Roman" w:hAnsi="Times New Roman" w:cs="Times New Roman"/>
          <w:sz w:val="26"/>
          <w:szCs w:val="26"/>
        </w:rPr>
        <w:t> </w:t>
      </w:r>
      <w:r w:rsidRPr="0078666E">
        <w:rPr>
          <w:rFonts w:ascii="Times New Roman" w:hAnsi="Times New Roman" w:cs="Times New Roman"/>
          <w:sz w:val="26"/>
          <w:szCs w:val="26"/>
        </w:rPr>
        <w:t>печатается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Бланк является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трех частей – верхней, средней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2020»</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«Бланк ответов № 1».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1D0E43" w:rsidRPr="002305D7" w:rsidRDefault="001D0E43" w:rsidP="001D0E43">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 xml:space="preserve">Здесь же расположены: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код, поле для подписи участника экзамена. В этой же части бланка ответов № 1 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 символов, используемых при заполнении бланка</w:t>
      </w:r>
      <w:r>
        <w:rPr>
          <w:rFonts w:ascii="Times New Roman" w:hAnsi="Times New Roman" w:cs="Times New Roman"/>
          <w:color w:val="0070C0"/>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1 расположены поля для записи результатов выполнения заданий с</w:t>
      </w:r>
      <w:r>
        <w:rPr>
          <w:rFonts w:ascii="Times New Roman" w:hAnsi="Times New Roman" w:cs="Times New Roman"/>
          <w:sz w:val="26"/>
          <w:szCs w:val="26"/>
        </w:rPr>
        <w:t> </w:t>
      </w:r>
      <w:r w:rsidRPr="0078666E">
        <w:rPr>
          <w:rFonts w:ascii="Times New Roman" w:hAnsi="Times New Roman" w:cs="Times New Roman"/>
          <w:sz w:val="26"/>
          <w:szCs w:val="26"/>
        </w:rPr>
        <w:t>кратким ответом. Максимальное количество кратких ответов – 40. Максимальное количество символов в</w:t>
      </w:r>
      <w:r>
        <w:rPr>
          <w:rFonts w:ascii="Times New Roman" w:hAnsi="Times New Roman" w:cs="Times New Roman"/>
          <w:sz w:val="26"/>
          <w:szCs w:val="26"/>
        </w:rPr>
        <w:t> </w:t>
      </w:r>
      <w:r w:rsidRPr="0078666E">
        <w:rPr>
          <w:rFonts w:ascii="Times New Roman" w:hAnsi="Times New Roman" w:cs="Times New Roman"/>
          <w:sz w:val="26"/>
          <w:szCs w:val="26"/>
        </w:rPr>
        <w:t xml:space="preserve">одном ответе – 17. </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Pr>
          <w:rFonts w:ascii="Times New Roman" w:hAnsi="Times New Roman" w:cs="Times New Roman"/>
          <w:sz w:val="26"/>
          <w:szCs w:val="26"/>
        </w:rPr>
        <w:t>№ </w:t>
      </w:r>
      <w:r w:rsidRPr="0078666E">
        <w:rPr>
          <w:rFonts w:ascii="Times New Roman" w:hAnsi="Times New Roman" w:cs="Times New Roman"/>
          <w:sz w:val="26"/>
          <w:szCs w:val="26"/>
        </w:rPr>
        <w:t>1 предусмотрены</w:t>
      </w:r>
      <w:r>
        <w:rPr>
          <w:rFonts w:ascii="Times New Roman" w:hAnsi="Times New Roman" w:cs="Times New Roman"/>
          <w:sz w:val="26"/>
          <w:szCs w:val="26"/>
        </w:rPr>
        <w:t>:</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 xml:space="preserve">кратким ответом. Максимальное количество полей для замен ошибочных ответов – </w:t>
      </w:r>
      <w:r>
        <w:rPr>
          <w:rFonts w:ascii="Times New Roman" w:hAnsi="Times New Roman" w:cs="Times New Roman"/>
          <w:sz w:val="26"/>
          <w:szCs w:val="26"/>
        </w:rPr>
        <w:t>6, максимальное количество символов в одном ответе - 17;</w:t>
      </w:r>
    </w:p>
    <w:p w:rsidR="001D0E43" w:rsidRDefault="001D0E43" w:rsidP="001D0E43">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Pr="003905F4">
        <w:rPr>
          <w:rFonts w:ascii="Times New Roman" w:hAnsi="Times New Roman" w:cs="Times New Roman"/>
          <w:sz w:val="26"/>
          <w:szCs w:val="26"/>
        </w:rPr>
        <w:t xml:space="preserve"> и поле для подписи ответственного организатора.</w:t>
      </w:r>
      <w:r>
        <w:rPr>
          <w:rFonts w:ascii="Times New Roman" w:hAnsi="Times New Roman" w:cs="Times New Roman"/>
          <w:sz w:val="26"/>
          <w:szCs w:val="26"/>
        </w:rPr>
        <w:t xml:space="preserve"> </w:t>
      </w:r>
    </w:p>
    <w:p w:rsidR="001D0E43" w:rsidRPr="0078666E"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1D0E43" w:rsidRDefault="001D0E43" w:rsidP="001D0E43">
      <w:pPr>
        <w:spacing w:after="0" w:line="240" w:lineRule="auto"/>
        <w:contextualSpacing/>
        <w:jc w:val="both"/>
        <w:rPr>
          <w:rFonts w:ascii="Times New Roman" w:hAnsi="Times New Roman" w:cs="Times New Roman"/>
          <w:sz w:val="26"/>
          <w:szCs w:val="26"/>
        </w:rPr>
      </w:pPr>
    </w:p>
    <w:p w:rsidR="001D0E43" w:rsidRPr="0078666E" w:rsidRDefault="001D0E43" w:rsidP="001D0E43">
      <w:pPr>
        <w:spacing w:after="0" w:line="240" w:lineRule="auto"/>
        <w:contextualSpacing/>
        <w:jc w:val="both"/>
        <w:rPr>
          <w:rFonts w:ascii="Times New Roman" w:hAnsi="Times New Roman" w:cs="Times New Roman"/>
          <w:sz w:val="26"/>
          <w:szCs w:val="26"/>
        </w:rPr>
      </w:pPr>
    </w:p>
    <w:p w:rsidR="001D0E43" w:rsidRDefault="001D0E43" w:rsidP="001D0E43">
      <w:pPr>
        <w:pStyle w:val="2"/>
        <w:spacing w:before="0" w:after="0"/>
      </w:pPr>
      <w:bookmarkStart w:id="8" w:name="_Toc24636380"/>
      <w:r w:rsidRPr="003E0AB3">
        <w:lastRenderedPageBreak/>
        <w:t>2.3. Бланк ответов № 2</w:t>
      </w:r>
      <w:bookmarkEnd w:id="8"/>
    </w:p>
    <w:p w:rsidR="001D0E43" w:rsidRPr="00D86554" w:rsidRDefault="001D0E43" w:rsidP="001D0E43">
      <w:pPr>
        <w:spacing w:after="0" w:line="240" w:lineRule="auto"/>
      </w:pP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Односторонний черно-белый бланк ответов № 2 (лист 1 и лист 2) размером               </w:t>
      </w:r>
      <w:smartTag w:uri="urn:schemas-microsoft-com:office:smarttags" w:element="metricconverter">
        <w:smartTagPr>
          <w:attr w:name="ProductID" w:val="305 мм"/>
        </w:smartTagPr>
        <w:r w:rsidRPr="003E0AB3">
          <w:rPr>
            <w:rFonts w:ascii="Times New Roman" w:hAnsi="Times New Roman" w:cs="Times New Roman"/>
            <w:sz w:val="26"/>
            <w:szCs w:val="26"/>
          </w:rPr>
          <w:t>210 мм</w:t>
        </w:r>
      </w:smartTag>
      <w:r w:rsidRPr="003E0AB3">
        <w:rPr>
          <w:rFonts w:ascii="Times New Roman" w:hAnsi="Times New Roman" w:cs="Times New Roman"/>
          <w:sz w:val="26"/>
          <w:szCs w:val="26"/>
        </w:rPr>
        <w:t xml:space="preserve"> × 297 мм печатается на белой бумаге плотностью ~ 80 г/м</w:t>
      </w:r>
      <w:r w:rsidRPr="003E0AB3">
        <w:rPr>
          <w:rFonts w:ascii="Times New Roman" w:hAnsi="Times New Roman" w:cs="Times New Roman"/>
          <w:sz w:val="26"/>
          <w:szCs w:val="26"/>
          <w:vertAlign w:val="superscript"/>
        </w:rPr>
        <w:t>2</w:t>
      </w:r>
      <w:r w:rsidRPr="003E0AB3">
        <w:rPr>
          <w:rFonts w:ascii="Times New Roman" w:hAnsi="Times New Roman" w:cs="Times New Roman"/>
          <w:sz w:val="26"/>
          <w:szCs w:val="26"/>
        </w:rPr>
        <w:t xml:space="preserve">. </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2 (лист 1 и лист 2)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«Бланк ответов № 2» с указанием порядкового номера листа. Указанные поля заполняются типографским способом. </w:t>
      </w:r>
    </w:p>
    <w:p w:rsidR="001D0E43" w:rsidRPr="003E0AB3" w:rsidRDefault="001D0E43" w:rsidP="001D0E4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 xml:space="preserve">Здесь же расположены: вертикальный штрихкод, горизонтальный штрихкод, 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(лист 1 и лист 2) находятся поля для указания следующей информации: </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код региона </w:t>
      </w:r>
      <w:r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Pr="003E0AB3">
        <w:rPr>
          <w:rFonts w:ascii="Times New Roman" w:hAnsi="Times New Roman" w:cs="Times New Roman"/>
          <w:sz w:val="26"/>
          <w:szCs w:val="26"/>
        </w:rPr>
        <w:t>;</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 (заполняется автоматически);</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 (заполняется автоматически);</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1 бланка ответов № 2 поле для записи цифрового значения штрихкода бланка ответов № 2 лист 2 (заполняется автоматически);</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 только в случае выдачи дополнительного бланка ответов № 2);</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 (заполняются автоматически); поля для служебного использования «Резерв-5», «Резерв-6» – не заполняются. Поле для ответов на задания с развернутым ответом располагается в нижней части бланка ответов № 2 и разлиновано пунктирными линиями «в клеточку.</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нижней части листа 1 и листа 2 бланка ответов № 2 содержатся рекомендации для участников экзамена в случае недостатка места для записи ответов.</w:t>
      </w:r>
    </w:p>
    <w:p w:rsidR="001D0E43" w:rsidRPr="003E0AB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ВАЖНО!!! Оборотная сторона листов бланка ответов № 2 НЕ ЗАПОЛНЯЕТСЯ!!!</w:t>
      </w:r>
    </w:p>
    <w:p w:rsidR="001D0E43" w:rsidRDefault="001D0E43" w:rsidP="001D0E4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1D0E43" w:rsidRPr="003E0AB3" w:rsidRDefault="001D0E43" w:rsidP="001D0E43">
      <w:pPr>
        <w:spacing w:after="0" w:line="240" w:lineRule="auto"/>
        <w:contextualSpacing/>
        <w:jc w:val="both"/>
        <w:rPr>
          <w:rFonts w:ascii="Times New Roman" w:hAnsi="Times New Roman" w:cs="Times New Roman"/>
          <w:sz w:val="26"/>
          <w:szCs w:val="26"/>
        </w:rPr>
      </w:pPr>
    </w:p>
    <w:p w:rsidR="001D0E43" w:rsidRDefault="001D0E43" w:rsidP="001D0E43">
      <w:pPr>
        <w:pStyle w:val="2"/>
        <w:spacing w:before="0" w:after="0"/>
      </w:pPr>
      <w:bookmarkStart w:id="9" w:name="_Toc24636381"/>
      <w:r>
        <w:t>2.4. Бланк ответов № 2 по китайскому языку</w:t>
      </w:r>
      <w:bookmarkEnd w:id="9"/>
    </w:p>
    <w:p w:rsidR="001D0E43" w:rsidRPr="002A1099" w:rsidRDefault="001D0E43" w:rsidP="001D0E43">
      <w:pPr>
        <w:spacing w:after="0" w:line="240" w:lineRule="auto"/>
      </w:pPr>
    </w:p>
    <w:p w:rsidR="001D0E43" w:rsidRPr="0078666E"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2020»</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«Бланк ответов № 2»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1D0E43" w:rsidRPr="00BD1F9B" w:rsidRDefault="001D0E43" w:rsidP="001D0E43">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 xml:space="preserve">Здесь же расположены: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1D0E43" w:rsidRPr="0078666E"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 только                 в случае выдачи дополнительного бланка ответов № 2);</w:t>
      </w:r>
    </w:p>
    <w:p w:rsidR="001D0E43" w:rsidRPr="005413CD"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Pr>
          <w:rFonts w:ascii="Times New Roman" w:hAnsi="Times New Roman" w:cs="Times New Roman"/>
          <w:sz w:val="26"/>
          <w:szCs w:val="26"/>
        </w:rPr>
        <w:t xml:space="preserve">                        №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 xml:space="preserve">унктирными линиями «в клеточку» размером 10 </w:t>
      </w:r>
      <w:r>
        <w:rPr>
          <w:rFonts w:ascii="Times New Roman" w:hAnsi="Times New Roman" w:cs="Times New Roman"/>
          <w:sz w:val="26"/>
          <w:szCs w:val="26"/>
          <w:lang w:val="en-US"/>
        </w:rPr>
        <w:t>x</w:t>
      </w:r>
      <w:r>
        <w:rPr>
          <w:rFonts w:ascii="Times New Roman" w:hAnsi="Times New Roman" w:cs="Times New Roman"/>
          <w:sz w:val="26"/>
          <w:szCs w:val="26"/>
        </w:rPr>
        <w:t xml:space="preserve"> 10 мм.</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нижней части листа 1 и листа 2 бланка ответов № 2 содержатся рекомендации для участников экзамена в случае недостатка места для записи ответов.</w:t>
      </w:r>
      <w:r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1D0E43" w:rsidRPr="0078666E"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1D0E43" w:rsidRDefault="001D0E43" w:rsidP="001D0E43">
      <w:pPr>
        <w:spacing w:after="0" w:line="240" w:lineRule="auto"/>
        <w:ind w:firstLine="0"/>
        <w:contextualSpacing/>
        <w:jc w:val="both"/>
        <w:rPr>
          <w:rFonts w:ascii="Times New Roman" w:hAnsi="Times New Roman" w:cs="Times New Roman"/>
          <w:sz w:val="26"/>
          <w:szCs w:val="26"/>
        </w:rPr>
      </w:pPr>
    </w:p>
    <w:p w:rsidR="001D0E43" w:rsidRDefault="001D0E43" w:rsidP="001D0E43">
      <w:pPr>
        <w:pStyle w:val="2"/>
        <w:spacing w:before="0" w:after="0"/>
      </w:pPr>
      <w:bookmarkStart w:id="10" w:name="_Toc24636382"/>
      <w:r w:rsidRPr="006C68C2">
        <w:t>2.5. Дополнительный бланк ответов № 2</w:t>
      </w:r>
      <w:bookmarkEnd w:id="10"/>
    </w:p>
    <w:p w:rsidR="001D0E43" w:rsidRPr="002A1099" w:rsidRDefault="001D0E43" w:rsidP="001D0E43">
      <w:pPr>
        <w:spacing w:after="0" w:line="240" w:lineRule="auto"/>
      </w:pP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Черно-белый дополнительный бланк ответов № 2 размером </w:t>
      </w:r>
      <w:smartTag w:uri="urn:schemas-microsoft-com:office:smarttags" w:element="metricconverter">
        <w:smartTagPr>
          <w:attr w:name="ProductID" w:val="305 мм"/>
        </w:smartTagPr>
        <w:r w:rsidRPr="006C68C2">
          <w:rPr>
            <w:rFonts w:ascii="Times New Roman" w:hAnsi="Times New Roman" w:cs="Times New Roman"/>
            <w:sz w:val="26"/>
            <w:szCs w:val="26"/>
          </w:rPr>
          <w:t>210 мм</w:t>
        </w:r>
      </w:smartTag>
      <w:r w:rsidRPr="006C68C2">
        <w:rPr>
          <w:rFonts w:ascii="Times New Roman" w:hAnsi="Times New Roman" w:cs="Times New Roman"/>
          <w:sz w:val="26"/>
          <w:szCs w:val="26"/>
        </w:rPr>
        <w:t xml:space="preserve"> × 297 мм печатается на белой бумаге плотностью ~ 80 г/м</w:t>
      </w:r>
      <w:r w:rsidRPr="006C68C2">
        <w:rPr>
          <w:rFonts w:ascii="Times New Roman" w:hAnsi="Times New Roman" w:cs="Times New Roman"/>
          <w:sz w:val="26"/>
          <w:szCs w:val="26"/>
          <w:vertAlign w:val="superscript"/>
        </w:rPr>
        <w:t>2</w:t>
      </w:r>
      <w:r w:rsidRPr="006C68C2">
        <w:rPr>
          <w:rFonts w:ascii="Times New Roman" w:hAnsi="Times New Roman" w:cs="Times New Roman"/>
          <w:sz w:val="26"/>
          <w:szCs w:val="26"/>
        </w:rPr>
        <w:t xml:space="preserve">. </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«Дополнительный бланк ответов </w:t>
      </w:r>
      <w:r>
        <w:rPr>
          <w:rFonts w:ascii="Times New Roman" w:hAnsi="Times New Roman" w:cs="Times New Roman"/>
          <w:sz w:val="26"/>
          <w:szCs w:val="26"/>
        </w:rPr>
        <w:t xml:space="preserve">     </w:t>
      </w:r>
      <w:r w:rsidRPr="006C68C2">
        <w:rPr>
          <w:rFonts w:ascii="Times New Roman" w:hAnsi="Times New Roman" w:cs="Times New Roman"/>
          <w:sz w:val="26"/>
          <w:szCs w:val="26"/>
        </w:rPr>
        <w:t xml:space="preserve">№ 2». Указанные поля заполняются типографским способом. </w:t>
      </w:r>
    </w:p>
    <w:p w:rsidR="001D0E43" w:rsidRPr="006C68C2" w:rsidRDefault="001D0E43" w:rsidP="001D0E43">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 xml:space="preserve">Здесь же расположены: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региона (заполняется автоматически, при проведении ЕГЭ в ППЭ </w:t>
      </w:r>
      <w:r>
        <w:rPr>
          <w:rFonts w:ascii="Times New Roman" w:hAnsi="Times New Roman" w:cs="Times New Roman"/>
          <w:sz w:val="26"/>
          <w:szCs w:val="26"/>
        </w:rPr>
        <w:t xml:space="preserve">                                   </w:t>
      </w:r>
      <w:r w:rsidRPr="006C68C2">
        <w:rPr>
          <w:rFonts w:ascii="Times New Roman" w:hAnsi="Times New Roman" w:cs="Times New Roman"/>
          <w:sz w:val="26"/>
          <w:szCs w:val="26"/>
        </w:rPr>
        <w:t>с использованием ЭМ на бумажных носителях переносится участником экзамена из бланка регистрации);</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предмета и название предмета (переносятся участниками экзамена из бланка регистрации);</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записи цифрового значения штрихкода следующего дополнительного бланка ответов № 2, который будет использован участником экзамена (заполняется организатором в аудитории только в случае выдачи следующего дополнительного бланка ответов № 2);</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поля для нумерации листов дополнительного бланков ответов № 2 (порядковый номер листа работы участника экзамена заполняется организатором в аудитории, начиная                с цифры 3);</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служебного использования «Резерв-6» не заполняется.</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w:t>
      </w:r>
    </w:p>
    <w:p w:rsidR="001D0E43"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В нижней части листа дополнительного бланка ответов № 2 содержатся рекомендации для участников экзамена в случае недостатка места для записи ответов.</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1D0E43" w:rsidRPr="006C68C2" w:rsidRDefault="001D0E43" w:rsidP="001D0E43">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1D0E43"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pStyle w:val="2"/>
        <w:spacing w:before="0" w:after="0"/>
      </w:pPr>
      <w:bookmarkStart w:id="11" w:name="_Toc24636383"/>
      <w:r w:rsidRPr="00F36AB8">
        <w:t>2.6. Дополнительный бланк ответов № 2 по китайскому языку</w:t>
      </w:r>
      <w:bookmarkEnd w:id="11"/>
    </w:p>
    <w:p w:rsidR="001D0E43" w:rsidRPr="002A1099" w:rsidRDefault="001D0E43" w:rsidP="001D0E43"/>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«Дополнительный бланк ответов </w:t>
      </w:r>
      <w:r>
        <w:rPr>
          <w:rFonts w:ascii="Times New Roman" w:hAnsi="Times New Roman" w:cs="Times New Roman"/>
          <w:sz w:val="26"/>
          <w:szCs w:val="26"/>
        </w:rPr>
        <w:t xml:space="preserve">     </w:t>
      </w:r>
      <w:r w:rsidRPr="00F36AB8">
        <w:rPr>
          <w:rFonts w:ascii="Times New Roman" w:hAnsi="Times New Roman" w:cs="Times New Roman"/>
          <w:sz w:val="26"/>
          <w:szCs w:val="26"/>
        </w:rPr>
        <w:t xml:space="preserve">№ 2». Указанные поля заполняются типографским способом. </w:t>
      </w:r>
    </w:p>
    <w:p w:rsidR="001D0E43" w:rsidRPr="00F36AB8" w:rsidRDefault="001D0E43" w:rsidP="001D0E43">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 xml:space="preserve">Здесь же расположены: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Pr>
          <w:rFonts w:ascii="Times New Roman" w:hAnsi="Times New Roman" w:cs="Times New Roman"/>
          <w:sz w:val="26"/>
          <w:szCs w:val="26"/>
        </w:rPr>
        <w:t xml:space="preserve">                                  </w:t>
      </w:r>
      <w:r w:rsidRPr="00F36AB8">
        <w:rPr>
          <w:rFonts w:ascii="Times New Roman" w:hAnsi="Times New Roman" w:cs="Times New Roman"/>
          <w:sz w:val="26"/>
          <w:szCs w:val="26"/>
        </w:rPr>
        <w:t>с использованием ЭМ на бумажных носителях переносится участником экзамена из бланка регистрации);</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записи цифрового значения штрихкода следующего дополнительного бланка ответов № 2, который будет использован участником экзамена (заполняется организатором в аудитории только в случае выдачи следующего дополнительного бланка ответов № 2);</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поля для нумерации листов дополнительного бланков ответов № 2 (порядковый номер листа работы участника экзамена заполняется организатором в аудитории, начиная с цифры 3);</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Pr>
          <w:rFonts w:ascii="Times New Roman" w:hAnsi="Times New Roman" w:cs="Times New Roman"/>
          <w:sz w:val="26"/>
          <w:szCs w:val="26"/>
        </w:rPr>
        <w:t>«в клеточку»</w:t>
      </w:r>
      <w:r w:rsidRPr="00F36AB8">
        <w:rPr>
          <w:rFonts w:ascii="Times New Roman" w:hAnsi="Times New Roman" w:cs="Times New Roman"/>
          <w:sz w:val="26"/>
          <w:szCs w:val="26"/>
        </w:rPr>
        <w:t>.</w:t>
      </w:r>
    </w:p>
    <w:p w:rsidR="001D0E43"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 нижней части листа дополнительного бланка ответов № 2 содержатся рекомендации для участников экзамена в случае недостатка места для записи ответов.</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1D0E43" w:rsidRPr="00F36AB8" w:rsidRDefault="001D0E43" w:rsidP="001D0E43">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1D0E43"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spacing w:before="240" w:line="240" w:lineRule="auto"/>
        <w:ind w:firstLine="0"/>
        <w:contextualSpacing/>
        <w:jc w:val="both"/>
        <w:rPr>
          <w:rFonts w:ascii="Times New Roman" w:hAnsi="Times New Roman" w:cs="Times New Roman"/>
          <w:sz w:val="26"/>
          <w:szCs w:val="26"/>
        </w:rPr>
      </w:pPr>
    </w:p>
    <w:p w:rsidR="001D0E43" w:rsidRPr="0078666E"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pStyle w:val="2"/>
        <w:spacing w:before="0" w:after="0"/>
      </w:pPr>
      <w:bookmarkStart w:id="12" w:name="_Toc24636384"/>
      <w:r w:rsidRPr="00835BF4">
        <w:lastRenderedPageBreak/>
        <w:t>2.7. Бланк регистрации устного экзамена</w:t>
      </w:r>
      <w:bookmarkEnd w:id="12"/>
    </w:p>
    <w:p w:rsidR="001D0E43" w:rsidRPr="002A1099" w:rsidRDefault="001D0E43" w:rsidP="001D0E43">
      <w:pPr>
        <w:spacing w:after="0" w:line="240" w:lineRule="auto"/>
      </w:pPr>
    </w:p>
    <w:p w:rsidR="001D0E43" w:rsidRPr="0078666E"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Односторонний черно-белый </w:t>
      </w:r>
      <w:r w:rsidRPr="00707042">
        <w:rPr>
          <w:rFonts w:ascii="Times New Roman" w:hAnsi="Times New Roman" w:cs="Times New Roman"/>
          <w:sz w:val="26"/>
          <w:szCs w:val="26"/>
        </w:rPr>
        <w:t xml:space="preserve">  </w:t>
      </w:r>
      <w:r>
        <w:rPr>
          <w:rFonts w:ascii="Times New Roman" w:hAnsi="Times New Roman" w:cs="Times New Roman"/>
          <w:sz w:val="26"/>
          <w:szCs w:val="26"/>
        </w:rPr>
        <w:t>б</w:t>
      </w:r>
      <w:r w:rsidRPr="0078666E">
        <w:rPr>
          <w:rFonts w:ascii="Times New Roman" w:hAnsi="Times New Roman" w:cs="Times New Roman"/>
          <w:sz w:val="26"/>
          <w:szCs w:val="26"/>
        </w:rPr>
        <w:t xml:space="preserve">ланк </w:t>
      </w:r>
      <w:r w:rsidRPr="00707042">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w:t>
      </w:r>
      <w:r w:rsidRPr="00707042">
        <w:rPr>
          <w:rFonts w:ascii="Times New Roman" w:hAnsi="Times New Roman" w:cs="Times New Roman"/>
          <w:sz w:val="26"/>
          <w:szCs w:val="26"/>
        </w:rPr>
        <w:t xml:space="preserve">  </w:t>
      </w:r>
      <w:r w:rsidRPr="0078666E">
        <w:rPr>
          <w:rFonts w:ascii="Times New Roman" w:hAnsi="Times New Roman" w:cs="Times New Roman"/>
          <w:sz w:val="26"/>
          <w:szCs w:val="26"/>
        </w:rPr>
        <w:t xml:space="preserve">устного </w:t>
      </w:r>
      <w:r w:rsidRPr="00707042">
        <w:rPr>
          <w:rFonts w:ascii="Times New Roman" w:hAnsi="Times New Roman" w:cs="Times New Roman"/>
          <w:sz w:val="26"/>
          <w:szCs w:val="26"/>
        </w:rPr>
        <w:t xml:space="preserve"> </w:t>
      </w:r>
      <w:r w:rsidRPr="0078666E">
        <w:rPr>
          <w:rFonts w:ascii="Times New Roman" w:hAnsi="Times New Roman" w:cs="Times New Roman"/>
          <w:sz w:val="26"/>
          <w:szCs w:val="26"/>
        </w:rPr>
        <w:t xml:space="preserve">экзамена </w:t>
      </w:r>
      <w:r w:rsidRPr="00707042">
        <w:rPr>
          <w:rFonts w:ascii="Times New Roman" w:hAnsi="Times New Roman" w:cs="Times New Roman"/>
          <w:sz w:val="26"/>
          <w:szCs w:val="26"/>
        </w:rPr>
        <w:t xml:space="preserve"> </w:t>
      </w:r>
      <w:r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печатается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трех частей – верхней, средней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2020»</w:t>
      </w:r>
      <w:r w:rsidRPr="0078666E">
        <w:rPr>
          <w:rFonts w:ascii="Times New Roman" w:hAnsi="Times New Roman" w:cs="Times New Roman"/>
          <w:sz w:val="26"/>
          <w:szCs w:val="26"/>
        </w:rPr>
        <w:t>)</w:t>
      </w:r>
      <w:r>
        <w:rPr>
          <w:rFonts w:ascii="Times New Roman" w:hAnsi="Times New Roman" w:cs="Times New Roman"/>
          <w:sz w:val="26"/>
          <w:szCs w:val="26"/>
        </w:rPr>
        <w:t>, а также  название «Бланк регистрации устного ответа»</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же части бланка регистрации устного экзамена 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используемых 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Pr>
          <w:rFonts w:ascii="Times New Roman" w:hAnsi="Times New Roman" w:cs="Times New Roman"/>
          <w:sz w:val="26"/>
          <w:szCs w:val="26"/>
        </w:rPr>
        <w:t xml:space="preserve"> (заполняется в аудитории проведения).</w:t>
      </w:r>
    </w:p>
    <w:p w:rsidR="001D0E43" w:rsidRPr="002E649E" w:rsidRDefault="001D0E43" w:rsidP="001D0E43">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Pr>
          <w:rFonts w:ascii="Times New Roman" w:hAnsi="Times New Roman" w:cs="Times New Roman"/>
          <w:i/>
          <w:sz w:val="26"/>
          <w:szCs w:val="26"/>
        </w:rPr>
        <w:t>», «Код ППЭ»).</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«Код ППЭ», «Код предмета», «Название предмета», «Дата проведения ЕГЭ» заполняются автоматически.</w:t>
      </w:r>
      <w:r w:rsidRPr="00F073AB">
        <w:rPr>
          <w:rFonts w:ascii="Times New Roman" w:hAnsi="Times New Roman" w:cs="Times New Roman"/>
          <w:sz w:val="26"/>
          <w:szCs w:val="26"/>
        </w:rPr>
        <w:t xml:space="preserve"> </w:t>
      </w:r>
      <w:r>
        <w:rPr>
          <w:rFonts w:ascii="Times New Roman" w:hAnsi="Times New Roman" w:cs="Times New Roman"/>
          <w:sz w:val="26"/>
          <w:szCs w:val="26"/>
        </w:rPr>
        <w:t>П</w:t>
      </w:r>
      <w:r w:rsidRPr="0078666E">
        <w:rPr>
          <w:rFonts w:ascii="Times New Roman" w:hAnsi="Times New Roman" w:cs="Times New Roman"/>
          <w:sz w:val="26"/>
          <w:szCs w:val="26"/>
        </w:rPr>
        <w:t>ол</w:t>
      </w:r>
      <w:r>
        <w:rPr>
          <w:rFonts w:ascii="Times New Roman" w:hAnsi="Times New Roman" w:cs="Times New Roman"/>
          <w:sz w:val="26"/>
          <w:szCs w:val="26"/>
        </w:rPr>
        <w:t>е</w:t>
      </w:r>
      <w:r w:rsidRPr="0078666E">
        <w:rPr>
          <w:rFonts w:ascii="Times New Roman" w:hAnsi="Times New Roman" w:cs="Times New Roman"/>
          <w:sz w:val="26"/>
          <w:szCs w:val="26"/>
        </w:rPr>
        <w:t xml:space="preserve"> для служебного использования «Резерв-1»</w:t>
      </w:r>
      <w:r>
        <w:rPr>
          <w:rFonts w:ascii="Times New Roman" w:hAnsi="Times New Roman" w:cs="Times New Roman"/>
          <w:sz w:val="26"/>
          <w:szCs w:val="26"/>
        </w:rPr>
        <w:t xml:space="preserve"> не заполняется.</w:t>
      </w:r>
    </w:p>
    <w:p w:rsidR="001D0E43" w:rsidRPr="009E61E4" w:rsidRDefault="001D0E43" w:rsidP="001D0E43">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Pr="009E61E4">
        <w:rPr>
          <w:rFonts w:ascii="Times New Roman" w:hAnsi="Times New Roman" w:cs="Times New Roman"/>
          <w:i/>
          <w:sz w:val="26"/>
          <w:szCs w:val="26"/>
        </w:rPr>
        <w:t xml:space="preserve">При проведении ЕГЭ в ППЭ с использованием ЭМ на бумажных носителях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Pr>
          <w:rFonts w:ascii="Times New Roman" w:hAnsi="Times New Roman" w:cs="Times New Roman"/>
          <w:sz w:val="26"/>
          <w:szCs w:val="26"/>
        </w:rPr>
        <w:t>экзамена (в соответствии с образцами написания букв и цифр)</w:t>
      </w:r>
      <w:r w:rsidRPr="0078666E">
        <w:rPr>
          <w:rFonts w:ascii="Times New Roman" w:hAnsi="Times New Roman" w:cs="Times New Roman"/>
          <w:sz w:val="26"/>
          <w:szCs w:val="26"/>
        </w:rPr>
        <w:t xml:space="preserve">: </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1D0E43" w:rsidRPr="00F008EB"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краткая памятка о порядке проведения ЕГЭ;</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Pr>
          <w:rFonts w:ascii="Times New Roman" w:hAnsi="Times New Roman" w:cs="Times New Roman"/>
          <w:sz w:val="26"/>
          <w:szCs w:val="26"/>
        </w:rPr>
        <w:t>экзамена</w:t>
      </w:r>
      <w:r w:rsidRPr="0078666E">
        <w:rPr>
          <w:rFonts w:ascii="Times New Roman" w:hAnsi="Times New Roman" w:cs="Times New Roman"/>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Pr>
          <w:rFonts w:ascii="Times New Roman" w:hAnsi="Times New Roman" w:cs="Times New Roman"/>
          <w:sz w:val="26"/>
          <w:szCs w:val="26"/>
        </w:rPr>
        <w:t>экзамена об ознакомлении с порядком проведения ЕГЭ</w:t>
      </w:r>
      <w:r w:rsidRPr="0078666E">
        <w:rPr>
          <w:rFonts w:ascii="Times New Roman" w:hAnsi="Times New Roman" w:cs="Times New Roman"/>
          <w:sz w:val="26"/>
          <w:szCs w:val="26"/>
        </w:rPr>
        <w:t>.</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Pr>
          <w:rFonts w:ascii="Times New Roman" w:hAnsi="Times New Roman" w:cs="Times New Roman"/>
          <w:sz w:val="26"/>
          <w:szCs w:val="26"/>
        </w:rPr>
        <w:t>ГИА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объективным</w:t>
      </w:r>
      <w:r w:rsidRPr="0078666E">
        <w:rPr>
          <w:rFonts w:ascii="Times New Roman" w:hAnsi="Times New Roman" w:cs="Times New Roman"/>
          <w:sz w:val="26"/>
          <w:szCs w:val="26"/>
        </w:rPr>
        <w:t xml:space="preserve"> причин</w:t>
      </w:r>
      <w:r>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Pr>
          <w:rFonts w:ascii="Times New Roman" w:hAnsi="Times New Roman" w:cs="Times New Roman"/>
          <w:sz w:val="26"/>
          <w:szCs w:val="26"/>
        </w:rPr>
        <w:t xml:space="preserve"> Поля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не заполняются.</w:t>
      </w:r>
    </w:p>
    <w:p w:rsidR="001D0E43" w:rsidRPr="0078666E"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1D0E43"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pStyle w:val="1"/>
        <w:contextualSpacing/>
      </w:pPr>
      <w:bookmarkStart w:id="13" w:name="_Toc24636385"/>
      <w:r>
        <w:lastRenderedPageBreak/>
        <w:t xml:space="preserve">3. </w:t>
      </w:r>
      <w:r w:rsidRPr="00835BF4">
        <w:t>Правила заполнения бланков ЕГЭ</w:t>
      </w:r>
      <w:bookmarkEnd w:id="13"/>
    </w:p>
    <w:p w:rsidR="001D0E43" w:rsidRPr="002A1099" w:rsidRDefault="001D0E43" w:rsidP="001D0E43">
      <w:pPr>
        <w:spacing w:after="0" w:line="240" w:lineRule="auto"/>
        <w:contextualSpacing/>
      </w:pPr>
    </w:p>
    <w:p w:rsidR="001D0E43" w:rsidRDefault="001D0E43" w:rsidP="001D0E43">
      <w:pPr>
        <w:pStyle w:val="2"/>
        <w:spacing w:before="0" w:after="0"/>
      </w:pPr>
      <w:bookmarkStart w:id="14" w:name="_Toc24636386"/>
      <w:r>
        <w:t xml:space="preserve">3.1. </w:t>
      </w:r>
      <w:r w:rsidRPr="00835BF4">
        <w:t>Общая часть</w:t>
      </w:r>
      <w:bookmarkEnd w:id="14"/>
    </w:p>
    <w:p w:rsidR="001D0E43" w:rsidRPr="002A1099" w:rsidRDefault="001D0E43" w:rsidP="001D0E43">
      <w:pPr>
        <w:spacing w:after="0" w:line="240" w:lineRule="auto"/>
        <w:contextualSpacing/>
      </w:pPr>
    </w:p>
    <w:p w:rsidR="001D0E43" w:rsidRPr="007B331F" w:rsidRDefault="001D0E43" w:rsidP="001D0E43">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Участники экзамена выполняют экзаменационные работы на бланках ЕГЭ, формы и описание правил заполнения которых приведены ниже.</w:t>
      </w:r>
    </w:p>
    <w:p w:rsidR="001D0E43" w:rsidRPr="007B331F" w:rsidRDefault="001D0E43" w:rsidP="001D0E43">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1D0E43" w:rsidRPr="007B331F" w:rsidRDefault="001D0E43" w:rsidP="001D0E43">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недостатке места для записи ответов на задания с развернутым ответом на </w:t>
      </w:r>
      <w:r w:rsidRPr="007B331F">
        <w:rPr>
          <w:rFonts w:ascii="Times New Roman" w:hAnsi="Times New Roman" w:cs="Times New Roman"/>
          <w:sz w:val="26"/>
          <w:szCs w:val="26"/>
        </w:rPr>
        <w:br/>
        <w:t>листе 1 и листе 2 одностороннего бланка ответов № 2 организатор в аудитории по просьбе участника экзамена выдает д</w:t>
      </w:r>
      <w:hyperlink r:id="rId7" w:tgtFrame="_blank" w:history="1">
        <w:r w:rsidRPr="007B331F">
          <w:rPr>
            <w:rFonts w:ascii="Times New Roman" w:hAnsi="Times New Roman" w:cs="Times New Roman"/>
            <w:sz w:val="26"/>
            <w:szCs w:val="26"/>
          </w:rPr>
          <w:t>ополнительный бланк ответов № 2</w:t>
        </w:r>
      </w:hyperlink>
      <w:r w:rsidRPr="007B331F">
        <w:rPr>
          <w:rFonts w:ascii="Times New Roman" w:hAnsi="Times New Roman" w:cs="Times New Roman"/>
          <w:sz w:val="26"/>
          <w:szCs w:val="26"/>
        </w:rPr>
        <w:t xml:space="preserve">. При этом номер дополнительного бланка ответов № 2 организатор в аудитории указывает в листе 2 бланка ответов № 2. Дополнительные бланки ответов № 2 не принимаются к оцениванию, если хотя бы  один из односторонних листов бланка ответов № 2 не заполнен. </w:t>
      </w:r>
    </w:p>
    <w:p w:rsidR="001D0E43" w:rsidRPr="0078666E"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pStyle w:val="2"/>
        <w:spacing w:before="0" w:after="0"/>
      </w:pPr>
      <w:bookmarkStart w:id="15" w:name="_Toc24636387"/>
      <w:r w:rsidRPr="007B331F">
        <w:t>3.2. Основные правила заполнения бланков ЕГЭ</w:t>
      </w:r>
      <w:bookmarkEnd w:id="15"/>
    </w:p>
    <w:p w:rsidR="001D0E43" w:rsidRPr="002A1099" w:rsidRDefault="001D0E43" w:rsidP="001D0E43"/>
    <w:p w:rsidR="001D0E43" w:rsidRPr="007B331F" w:rsidRDefault="001D0E43" w:rsidP="001D0E43">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Все бланки ЕГЭ заполняются гелевой или капиллярной ручкой с чернилами черного цвета.  </w:t>
      </w:r>
    </w:p>
    <w:p w:rsidR="001D0E43" w:rsidRPr="007B331F" w:rsidRDefault="001D0E43" w:rsidP="001D0E43">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Символ метки («крестик») в полях бланка регистрации и бланков ответов не должен быть слишком толстым. </w:t>
      </w:r>
    </w:p>
    <w:p w:rsidR="001D0E43" w:rsidRPr="007B331F" w:rsidRDefault="001D0E43" w:rsidP="001D0E43">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Участник экзамена должен изображать каждую цифру и букву во всех заполняемых полях бланка регистрации и бланка ответов № 1 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1D0E43" w:rsidRDefault="001D0E43" w:rsidP="001D0E43">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Каждое поле в бланках заполняется, </w:t>
      </w:r>
      <w:r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 и поля для занесения фамилии, имени и отчества (при наличии) участника экзамена,  реквизитов документа, удостоверяющего личность). </w:t>
      </w:r>
    </w:p>
    <w:p w:rsidR="001D0E43" w:rsidRPr="002A1099" w:rsidRDefault="001D0E43" w:rsidP="001D0E43">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D0E43" w:rsidRPr="007B331F" w:rsidRDefault="001D0E43" w:rsidP="001D0E43">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На бланках ответов № 1 и № 2, а также на дополнительных бланках ответов № 2 не должно быть пометок, содержащих информацию о личности участника экзамена.</w:t>
      </w:r>
    </w:p>
    <w:p w:rsidR="001D0E43" w:rsidRPr="007B331F" w:rsidRDefault="001D0E43" w:rsidP="001D0E43">
      <w:pPr>
        <w:spacing w:after="0" w:line="240" w:lineRule="auto"/>
        <w:contextualSpacing/>
        <w:rPr>
          <w:rFonts w:ascii="Times New Roman" w:hAnsi="Times New Roman" w:cs="Times New Roman"/>
          <w:b/>
          <w:sz w:val="26"/>
          <w:szCs w:val="26"/>
        </w:rPr>
      </w:pPr>
    </w:p>
    <w:p w:rsidR="001D0E43" w:rsidRPr="007B331F" w:rsidRDefault="001D0E43" w:rsidP="001D0E43">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1D0E43" w:rsidRPr="007B331F" w:rsidRDefault="001D0E43" w:rsidP="001D0E43">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1D0E43" w:rsidRDefault="001D0E43" w:rsidP="001D0E43">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 </w:t>
      </w:r>
      <w:bookmarkStart w:id="16" w:name="_Заполнение_бланка_регистрации"/>
      <w:bookmarkStart w:id="17" w:name="_Toc361838907"/>
      <w:bookmarkEnd w:id="16"/>
    </w:p>
    <w:p w:rsidR="001D0E43" w:rsidRDefault="001D0E43" w:rsidP="001D0E43">
      <w:pPr>
        <w:spacing w:after="0" w:line="240" w:lineRule="auto"/>
        <w:contextualSpacing/>
        <w:jc w:val="both"/>
        <w:rPr>
          <w:rFonts w:ascii="Times New Roman" w:hAnsi="Times New Roman" w:cs="Times New Roman"/>
          <w:sz w:val="26"/>
          <w:szCs w:val="26"/>
        </w:rPr>
      </w:pPr>
    </w:p>
    <w:p w:rsidR="001D0E43" w:rsidRDefault="001D0E43" w:rsidP="001D0E43">
      <w:pPr>
        <w:spacing w:after="0" w:line="240" w:lineRule="auto"/>
        <w:contextualSpacing/>
        <w:jc w:val="both"/>
        <w:rPr>
          <w:rFonts w:ascii="Times New Roman" w:hAnsi="Times New Roman" w:cs="Times New Roman"/>
          <w:sz w:val="26"/>
          <w:szCs w:val="26"/>
        </w:rPr>
      </w:pPr>
    </w:p>
    <w:p w:rsidR="001D0E43" w:rsidRDefault="001D0E43" w:rsidP="001D0E43">
      <w:pPr>
        <w:spacing w:after="0" w:line="240" w:lineRule="auto"/>
        <w:ind w:firstLine="0"/>
        <w:contextualSpacing/>
        <w:jc w:val="both"/>
      </w:pPr>
    </w:p>
    <w:p w:rsidR="001D0E43" w:rsidRDefault="001D0E43" w:rsidP="001D0E43">
      <w:pPr>
        <w:pStyle w:val="2"/>
      </w:pPr>
      <w:bookmarkStart w:id="18" w:name="_Toc24636388"/>
      <w:r>
        <w:lastRenderedPageBreak/>
        <w:t xml:space="preserve">3.3. </w:t>
      </w:r>
      <w:r w:rsidRPr="004D55A9">
        <w:t>Заполнение бланка регистрации</w:t>
      </w:r>
      <w:bookmarkEnd w:id="18"/>
    </w:p>
    <w:p w:rsidR="001D0E43" w:rsidRDefault="001D0E43" w:rsidP="001D0E43">
      <w:pPr>
        <w:ind w:firstLine="0"/>
        <w:jc w:val="center"/>
      </w:pPr>
      <w:r w:rsidRPr="00AB4E4F">
        <w:rPr>
          <w:noProof/>
        </w:rPr>
        <w:drawing>
          <wp:inline distT="0" distB="0" distL="0" distR="0">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8"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1D0E43" w:rsidRDefault="001D0E43" w:rsidP="001D0E43">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 xml:space="preserve">Рис. 1. </w:t>
      </w:r>
      <w:r w:rsidRPr="00352EBF">
        <w:rPr>
          <w:rFonts w:ascii="Times New Roman" w:hAnsi="Times New Roman" w:cs="Times New Roman"/>
          <w:i/>
          <w:sz w:val="26"/>
          <w:szCs w:val="26"/>
        </w:rPr>
        <w:t>Бланк регистрации</w:t>
      </w:r>
    </w:p>
    <w:p w:rsidR="001D0E43" w:rsidRDefault="001D0E43" w:rsidP="001D0E43">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участники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приступают к</w:t>
      </w:r>
      <w:r>
        <w:rPr>
          <w:rFonts w:ascii="Times New Roman" w:hAnsi="Times New Roman" w:cs="Times New Roman"/>
          <w:sz w:val="26"/>
          <w:szCs w:val="26"/>
        </w:rPr>
        <w:t> </w:t>
      </w:r>
      <w:r w:rsidRPr="0078666E">
        <w:rPr>
          <w:rFonts w:ascii="Times New Roman" w:hAnsi="Times New Roman" w:cs="Times New Roman"/>
          <w:sz w:val="26"/>
          <w:szCs w:val="26"/>
        </w:rPr>
        <w:t xml:space="preserve">заполнению верхней части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регистрации (рис. 2). </w:t>
      </w:r>
    </w:p>
    <w:p w:rsidR="001D0E43" w:rsidRDefault="001D0E43" w:rsidP="001D0E43">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заполняются </w:t>
      </w:r>
      <w:r>
        <w:rPr>
          <w:rFonts w:ascii="Times New Roman" w:hAnsi="Times New Roman" w:cs="Times New Roman"/>
          <w:sz w:val="26"/>
          <w:szCs w:val="26"/>
        </w:rPr>
        <w:t xml:space="preserve">следующие </w:t>
      </w:r>
      <w:r w:rsidRPr="0078666E">
        <w:rPr>
          <w:rFonts w:ascii="Times New Roman" w:hAnsi="Times New Roman" w:cs="Times New Roman"/>
          <w:sz w:val="26"/>
          <w:szCs w:val="26"/>
        </w:rPr>
        <w:t>поля верхней части бланка регистрации (см. Таблицу</w:t>
      </w:r>
      <w:r>
        <w:rPr>
          <w:rFonts w:ascii="Times New Roman" w:hAnsi="Times New Roman" w:cs="Times New Roman"/>
          <w:sz w:val="26"/>
          <w:szCs w:val="26"/>
        </w:rPr>
        <w:t xml:space="preserve"> 1):</w:t>
      </w:r>
    </w:p>
    <w:p w:rsidR="001D0E43" w:rsidRDefault="001D0E43" w:rsidP="001D0E43">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D0E43" w:rsidRDefault="001D0E43" w:rsidP="001D0E43">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образовательной организации;</w:t>
      </w:r>
    </w:p>
    <w:p w:rsidR="001D0E43" w:rsidRDefault="001D0E43" w:rsidP="001D0E43">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D0E43" w:rsidRDefault="001D0E43" w:rsidP="001D0E43">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номер и буква класса (только для выпускников текущего года);</w:t>
      </w:r>
    </w:p>
    <w:p w:rsidR="001D0E43" w:rsidRDefault="001D0E43" w:rsidP="001D0E43">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номер аудитории.</w:t>
      </w:r>
    </w:p>
    <w:p w:rsidR="001D0E43" w:rsidRDefault="001D0E43" w:rsidP="001D0E43">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«Код региона», «Код ППЭ», «Код предмета», «Название предмета», «Дата проведения ЕГЭ» заполняются автоматически. Поле </w:t>
      </w:r>
      <w:r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заполняется. </w:t>
      </w:r>
    </w:p>
    <w:p w:rsidR="001D0E43" w:rsidRDefault="001D0E43" w:rsidP="001D0E4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Pr>
          <w:rFonts w:ascii="Times New Roman" w:hAnsi="Times New Roman" w:cs="Times New Roman"/>
          <w:i/>
          <w:sz w:val="26"/>
          <w:szCs w:val="26"/>
        </w:rPr>
        <w:t>ППЭ</w:t>
      </w:r>
      <w:r w:rsidRPr="00B20EDC">
        <w:rPr>
          <w:rFonts w:ascii="Times New Roman" w:hAnsi="Times New Roman" w:cs="Times New Roman"/>
          <w:i/>
          <w:sz w:val="26"/>
          <w:szCs w:val="26"/>
        </w:rPr>
        <w:t>»</w:t>
      </w:r>
      <w:r>
        <w:rPr>
          <w:rFonts w:ascii="Times New Roman" w:hAnsi="Times New Roman" w:cs="Times New Roman"/>
          <w:i/>
          <w:sz w:val="26"/>
          <w:szCs w:val="26"/>
        </w:rPr>
        <w:t>, 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r w:rsidRPr="0077187A">
        <w:rPr>
          <w:noProof/>
        </w:rPr>
        <w:t xml:space="preserve"> </w:t>
      </w:r>
    </w:p>
    <w:p w:rsidR="001D0E43" w:rsidRDefault="001D0E43" w:rsidP="001D0E4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1D0E43" w:rsidTr="004262F5">
        <w:tc>
          <w:tcPr>
            <w:tcW w:w="10421" w:type="dxa"/>
          </w:tcPr>
          <w:p w:rsidR="001D0E43" w:rsidRDefault="001D0E43" w:rsidP="004262F5">
            <w:pPr>
              <w:spacing w:before="240" w:line="240" w:lineRule="auto"/>
              <w:ind w:firstLine="0"/>
              <w:contextualSpacing/>
              <w:jc w:val="both"/>
              <w:rPr>
                <w:noProof/>
              </w:rPr>
            </w:pPr>
            <w:r w:rsidRPr="00875082">
              <w:rPr>
                <w:noProof/>
              </w:rPr>
              <w:drawing>
                <wp:inline distT="0" distB="0" distL="0" distR="0">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9"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1D0E43" w:rsidRDefault="001D0E43" w:rsidP="001D0E43">
      <w:pPr>
        <w:spacing w:after="0" w:line="240" w:lineRule="auto"/>
        <w:contextualSpacing/>
        <w:jc w:val="both"/>
        <w:rPr>
          <w:noProof/>
        </w:rPr>
      </w:pPr>
    </w:p>
    <w:p w:rsidR="001D0E43" w:rsidRDefault="001D0E43" w:rsidP="001D0E43">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1D0E43" w:rsidRDefault="001D0E43" w:rsidP="001D0E43">
      <w:pPr>
        <w:widowControl w:val="0"/>
        <w:spacing w:after="0" w:line="240" w:lineRule="auto"/>
        <w:ind w:firstLine="0"/>
        <w:jc w:val="both"/>
        <w:rPr>
          <w:rFonts w:ascii="Times New Roman" w:hAnsi="Times New Roman" w:cs="Times New Roman"/>
          <w:i/>
          <w:iCs/>
          <w:noProof/>
          <w:color w:val="000000"/>
          <w:sz w:val="26"/>
          <w:szCs w:val="26"/>
        </w:rPr>
      </w:pPr>
    </w:p>
    <w:p w:rsidR="001D0E43" w:rsidRDefault="001D0E43" w:rsidP="001D0E43">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1D0E43" w:rsidRDefault="001D0E43" w:rsidP="001D0E43">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1D0E43" w:rsidRPr="005D3EED" w:rsidTr="004262F5">
        <w:trPr>
          <w:tblHeader/>
          <w:jc w:val="center"/>
        </w:trPr>
        <w:tc>
          <w:tcPr>
            <w:tcW w:w="3111" w:type="dxa"/>
            <w:tcMar>
              <w:top w:w="60" w:type="dxa"/>
              <w:left w:w="60" w:type="dxa"/>
              <w:bottom w:w="60" w:type="dxa"/>
              <w:right w:w="60" w:type="dxa"/>
            </w:tcMar>
          </w:tcPr>
          <w:p w:rsidR="001D0E43" w:rsidRPr="005D3EED" w:rsidRDefault="001D0E43" w:rsidP="004262F5">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Pr>
                <w:rFonts w:ascii="Times New Roman" w:eastAsia="Times New Roman" w:hAnsi="Times New Roman" w:cs="Times New Roman"/>
                <w:b/>
                <w:bCs/>
                <w:color w:val="000000"/>
                <w:szCs w:val="24"/>
              </w:rPr>
              <w:t>экзамена</w:t>
            </w:r>
            <w:r w:rsidRPr="005D3EED">
              <w:rPr>
                <w:rFonts w:ascii="Times New Roman" w:eastAsia="Times New Roman" w:hAnsi="Times New Roman" w:cs="Times New Roman"/>
                <w:b/>
                <w:bCs/>
                <w:color w:val="000000"/>
                <w:szCs w:val="24"/>
              </w:rPr>
              <w:t xml:space="preserve"> по указанию организатора в аудитории</w:t>
            </w:r>
          </w:p>
        </w:tc>
        <w:tc>
          <w:tcPr>
            <w:tcW w:w="6738" w:type="dxa"/>
            <w:tcMar>
              <w:top w:w="60" w:type="dxa"/>
              <w:left w:w="60" w:type="dxa"/>
              <w:bottom w:w="60" w:type="dxa"/>
              <w:right w:w="60" w:type="dxa"/>
            </w:tcMar>
            <w:vAlign w:val="center"/>
          </w:tcPr>
          <w:p w:rsidR="001D0E43" w:rsidRPr="005D3EED" w:rsidRDefault="001D0E43" w:rsidP="004262F5">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 по заполнению</w:t>
            </w:r>
          </w:p>
        </w:tc>
      </w:tr>
      <w:tr w:rsidR="001D0E43" w:rsidRPr="005D3EED" w:rsidTr="004262F5">
        <w:trPr>
          <w:jc w:val="center"/>
        </w:trPr>
        <w:tc>
          <w:tcPr>
            <w:tcW w:w="3111" w:type="dxa"/>
            <w:tcMar>
              <w:top w:w="60" w:type="dxa"/>
              <w:left w:w="60" w:type="dxa"/>
              <w:bottom w:w="60" w:type="dxa"/>
              <w:right w:w="60" w:type="dxa"/>
            </w:tcMar>
            <w:vAlign w:val="center"/>
          </w:tcPr>
          <w:p w:rsidR="001D0E43" w:rsidRDefault="001D0E43" w:rsidP="004262F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Pr>
                <w:rFonts w:ascii="Times New Roman" w:eastAsia="Times New Roman" w:hAnsi="Times New Roman" w:cs="Times New Roman"/>
                <w:color w:val="000000"/>
                <w:szCs w:val="24"/>
              </w:rPr>
              <w:t xml:space="preserve"> (заполняется </w:t>
            </w:r>
            <w:r w:rsidRPr="00CB3DBE">
              <w:rPr>
                <w:rFonts w:ascii="Times New Roman" w:eastAsia="Times New Roman" w:hAnsi="Times New Roman" w:cs="Times New Roman"/>
                <w:b/>
                <w:color w:val="000000"/>
                <w:szCs w:val="24"/>
              </w:rPr>
              <w:t>автоматически</w:t>
            </w:r>
            <w:r>
              <w:rPr>
                <w:rFonts w:ascii="Times New Roman" w:eastAsia="Times New Roman" w:hAnsi="Times New Roman" w:cs="Times New Roman"/>
                <w:color w:val="000000"/>
                <w:szCs w:val="24"/>
              </w:rPr>
              <w:t xml:space="preserve"> при использовании технологии печати полного комплекта ЭМ или </w:t>
            </w:r>
            <w:r w:rsidRPr="00CB3DBE">
              <w:rPr>
                <w:rFonts w:ascii="Times New Roman" w:eastAsia="Times New Roman" w:hAnsi="Times New Roman" w:cs="Times New Roman"/>
                <w:b/>
                <w:color w:val="000000"/>
                <w:szCs w:val="24"/>
              </w:rPr>
              <w:t>участником экзамена</w:t>
            </w:r>
            <w:r>
              <w:rPr>
                <w:rFonts w:ascii="Times New Roman" w:eastAsia="Times New Roman" w:hAnsi="Times New Roman" w:cs="Times New Roman"/>
                <w:color w:val="000000"/>
                <w:szCs w:val="24"/>
              </w:rPr>
              <w:t xml:space="preserve"> </w:t>
            </w:r>
            <w:r w:rsidRPr="00FD0677">
              <w:rPr>
                <w:rFonts w:ascii="Times New Roman" w:hAnsi="Times New Roman" w:cs="Times New Roman"/>
                <w:szCs w:val="26"/>
              </w:rPr>
              <w:t>при проведении ЕГЭ в ППЭ с использованием ЭМ на бумажных носителях</w:t>
            </w:r>
            <w:r>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1D0E43" w:rsidRPr="005D3EED" w:rsidRDefault="001D0E43" w:rsidP="004262F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 в соответствии с кодировкой федерального справочника субъектов Российской Федерации</w:t>
            </w:r>
          </w:p>
        </w:tc>
      </w:tr>
      <w:tr w:rsidR="001D0E43" w:rsidRPr="005D3EED" w:rsidTr="004262F5">
        <w:trPr>
          <w:jc w:val="center"/>
        </w:trPr>
        <w:tc>
          <w:tcPr>
            <w:tcW w:w="3111" w:type="dxa"/>
            <w:tcMar>
              <w:top w:w="60" w:type="dxa"/>
              <w:left w:w="60" w:type="dxa"/>
              <w:bottom w:w="60" w:type="dxa"/>
              <w:right w:w="60" w:type="dxa"/>
            </w:tcMar>
            <w:vAlign w:val="center"/>
          </w:tcPr>
          <w:p w:rsidR="001D0E43" w:rsidRPr="005D3EED" w:rsidRDefault="001D0E43" w:rsidP="004262F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1D0E43" w:rsidRPr="005D3EED" w:rsidRDefault="001D0E43" w:rsidP="004262F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 в которо</w:t>
            </w:r>
            <w:r>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Pr>
                <w:rFonts w:ascii="Times New Roman" w:eastAsia="Times New Roman" w:hAnsi="Times New Roman" w:cs="Times New Roman"/>
                <w:color w:val="000000"/>
                <w:szCs w:val="24"/>
              </w:rPr>
              <w:t>экзамена</w:t>
            </w:r>
            <w:r w:rsidRPr="005D3EED">
              <w:rPr>
                <w:rFonts w:ascii="Times New Roman" w:eastAsia="Times New Roman" w:hAnsi="Times New Roman" w:cs="Times New Roman"/>
                <w:color w:val="000000"/>
                <w:szCs w:val="24"/>
              </w:rPr>
              <w:t xml:space="preserve"> – </w:t>
            </w:r>
            <w:r>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 в соответствии с кодировкой, принятой в субъекте Российской Федерации; код образовательной организации, в которой участник ЕГЭ получил уведомление на ЕГЭ</w:t>
            </w:r>
          </w:p>
        </w:tc>
      </w:tr>
      <w:tr w:rsidR="001D0E43" w:rsidRPr="005D3EED" w:rsidTr="004262F5">
        <w:trPr>
          <w:jc w:val="center"/>
        </w:trPr>
        <w:tc>
          <w:tcPr>
            <w:tcW w:w="3111" w:type="dxa"/>
            <w:tcMar>
              <w:top w:w="60" w:type="dxa"/>
              <w:left w:w="60" w:type="dxa"/>
              <w:bottom w:w="60" w:type="dxa"/>
              <w:right w:w="60" w:type="dxa"/>
            </w:tcMar>
            <w:vAlign w:val="center"/>
          </w:tcPr>
          <w:p w:rsidR="001D0E43" w:rsidRDefault="001D0E43" w:rsidP="004262F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1D0E43" w:rsidRDefault="001D0E43" w:rsidP="004262F5">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Pr="005D3EED">
              <w:rPr>
                <w:rFonts w:ascii="Times New Roman" w:eastAsia="Times New Roman" w:hAnsi="Times New Roman" w:cs="Times New Roman"/>
                <w:color w:val="000000"/>
                <w:szCs w:val="24"/>
              </w:rPr>
              <w:t xml:space="preserve">казывается информация о классе, в котором </w:t>
            </w:r>
            <w:r>
              <w:rPr>
                <w:rFonts w:ascii="Times New Roman" w:eastAsia="Times New Roman" w:hAnsi="Times New Roman" w:cs="Times New Roman"/>
                <w:color w:val="000000"/>
                <w:szCs w:val="24"/>
              </w:rPr>
              <w:t>он</w:t>
            </w:r>
            <w:r w:rsidRPr="005D3EED">
              <w:rPr>
                <w:rFonts w:ascii="Times New Roman" w:eastAsia="Times New Roman" w:hAnsi="Times New Roman" w:cs="Times New Roman"/>
                <w:color w:val="000000"/>
                <w:szCs w:val="24"/>
              </w:rPr>
              <w:t xml:space="preserve"> обучается</w:t>
            </w:r>
            <w:r>
              <w:rPr>
                <w:rFonts w:ascii="Times New Roman" w:eastAsia="Times New Roman" w:hAnsi="Times New Roman" w:cs="Times New Roman"/>
                <w:color w:val="000000"/>
                <w:szCs w:val="24"/>
              </w:rPr>
              <w:t>.</w:t>
            </w:r>
          </w:p>
          <w:p w:rsidR="001D0E43" w:rsidRPr="005D3EED" w:rsidRDefault="001D0E43" w:rsidP="004262F5">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Участниками ЕГЭ</w:t>
            </w:r>
            <w:r w:rsidRPr="005D3EED">
              <w:rPr>
                <w:rFonts w:ascii="Times New Roman" w:eastAsia="Times New Roman" w:hAnsi="Times New Roman" w:cs="Times New Roman"/>
                <w:color w:val="000000"/>
                <w:szCs w:val="24"/>
              </w:rPr>
              <w:t xml:space="preserve"> не заполняется</w:t>
            </w:r>
            <w:r>
              <w:rPr>
                <w:rFonts w:ascii="Times New Roman" w:eastAsia="Times New Roman" w:hAnsi="Times New Roman" w:cs="Times New Roman"/>
                <w:color w:val="000000"/>
                <w:szCs w:val="24"/>
              </w:rPr>
              <w:t>.</w:t>
            </w:r>
          </w:p>
        </w:tc>
      </w:tr>
      <w:tr w:rsidR="001D0E43" w:rsidRPr="005D3EED" w:rsidTr="004262F5">
        <w:trPr>
          <w:jc w:val="center"/>
        </w:trPr>
        <w:tc>
          <w:tcPr>
            <w:tcW w:w="3111" w:type="dxa"/>
            <w:tcMar>
              <w:top w:w="60" w:type="dxa"/>
              <w:left w:w="60" w:type="dxa"/>
              <w:bottom w:w="60" w:type="dxa"/>
              <w:right w:w="60" w:type="dxa"/>
            </w:tcMar>
            <w:vAlign w:val="center"/>
          </w:tcPr>
          <w:p w:rsidR="001D0E43" w:rsidRDefault="001D0E43" w:rsidP="004262F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Pr>
                <w:rFonts w:ascii="Times New Roman" w:eastAsia="Times New Roman" w:hAnsi="Times New Roman" w:cs="Times New Roman"/>
                <w:color w:val="000000"/>
                <w:szCs w:val="24"/>
              </w:rPr>
              <w:t xml:space="preserve">ППЭ (заполняется </w:t>
            </w:r>
            <w:r w:rsidRPr="00850D4E">
              <w:rPr>
                <w:rFonts w:ascii="Times New Roman" w:eastAsia="Times New Roman" w:hAnsi="Times New Roman" w:cs="Times New Roman"/>
                <w:b/>
                <w:color w:val="000000"/>
                <w:szCs w:val="24"/>
              </w:rPr>
              <w:t>автоматически</w:t>
            </w:r>
            <w:r>
              <w:rPr>
                <w:rFonts w:ascii="Times New Roman" w:eastAsia="Times New Roman" w:hAnsi="Times New Roman" w:cs="Times New Roman"/>
                <w:color w:val="000000"/>
                <w:szCs w:val="24"/>
              </w:rPr>
              <w:t xml:space="preserve"> при использовании технологии печати полного комплекта ЭМ, или </w:t>
            </w:r>
            <w:r w:rsidRPr="00850D4E">
              <w:rPr>
                <w:rFonts w:ascii="Times New Roman" w:eastAsia="Times New Roman" w:hAnsi="Times New Roman" w:cs="Times New Roman"/>
                <w:b/>
                <w:color w:val="000000"/>
                <w:szCs w:val="24"/>
              </w:rPr>
              <w:t>участником экзамена</w:t>
            </w:r>
            <w:r>
              <w:rPr>
                <w:rFonts w:ascii="Times New Roman" w:eastAsia="Times New Roman" w:hAnsi="Times New Roman" w:cs="Times New Roman"/>
                <w:color w:val="000000"/>
                <w:szCs w:val="24"/>
              </w:rPr>
              <w:t xml:space="preserve"> </w:t>
            </w:r>
            <w:r w:rsidRPr="00655F59">
              <w:rPr>
                <w:rFonts w:ascii="Times New Roman" w:hAnsi="Times New Roman" w:cs="Times New Roman"/>
                <w:szCs w:val="26"/>
              </w:rPr>
              <w:t>при проведении ЕГЭ в ППЭ с использованием ЭМ на бумажных носителях</w:t>
            </w:r>
            <w:r>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1D0E43" w:rsidRPr="005D3EED" w:rsidRDefault="001D0E43" w:rsidP="004262F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в соответствии с кодировкой ППЭ, принятой в субъекте Российской Федерации</w:t>
            </w:r>
          </w:p>
        </w:tc>
      </w:tr>
      <w:tr w:rsidR="001D0E43" w:rsidRPr="005D3EED" w:rsidTr="004262F5">
        <w:trPr>
          <w:jc w:val="center"/>
        </w:trPr>
        <w:tc>
          <w:tcPr>
            <w:tcW w:w="3111" w:type="dxa"/>
            <w:tcMar>
              <w:top w:w="60" w:type="dxa"/>
              <w:left w:w="60" w:type="dxa"/>
              <w:bottom w:w="60" w:type="dxa"/>
              <w:right w:w="60" w:type="dxa"/>
            </w:tcMar>
            <w:vAlign w:val="center"/>
          </w:tcPr>
          <w:p w:rsidR="001D0E43" w:rsidRPr="005D3EED" w:rsidRDefault="001D0E43" w:rsidP="004262F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1D0E43" w:rsidRPr="005D3EED" w:rsidRDefault="001D0E43" w:rsidP="004262F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Указывается номер аудитории, в которой </w:t>
            </w:r>
            <w:r>
              <w:rPr>
                <w:rFonts w:ascii="Times New Roman" w:eastAsia="Times New Roman" w:hAnsi="Times New Roman" w:cs="Times New Roman"/>
                <w:color w:val="000000"/>
                <w:szCs w:val="24"/>
              </w:rPr>
              <w:t>проводится</w:t>
            </w:r>
            <w:r w:rsidRPr="005D3EED">
              <w:rPr>
                <w:rFonts w:ascii="Times New Roman" w:eastAsia="Times New Roman" w:hAnsi="Times New Roman" w:cs="Times New Roman"/>
                <w:color w:val="000000"/>
                <w:szCs w:val="24"/>
              </w:rPr>
              <w:t xml:space="preserve"> ЕГЭ</w:t>
            </w:r>
          </w:p>
        </w:tc>
      </w:tr>
    </w:tbl>
    <w:p w:rsidR="001D0E43" w:rsidRDefault="001D0E43" w:rsidP="001D0E43">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1D0E43" w:rsidRDefault="001D0E43" w:rsidP="001D0E43">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1D0E43" w:rsidRDefault="001D0E43" w:rsidP="001D0E43">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1D0E43" w:rsidRPr="005D3EED" w:rsidRDefault="001D0E43" w:rsidP="001D0E43">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45"/>
        <w:gridCol w:w="3544"/>
        <w:gridCol w:w="3260"/>
      </w:tblGrid>
      <w:tr w:rsidR="001D0E43" w:rsidRPr="0078666E" w:rsidTr="004262F5">
        <w:trPr>
          <w:cantSplit/>
          <w:trHeight w:val="32"/>
          <w:tblHeader/>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1D0E43" w:rsidRPr="0078666E" w:rsidRDefault="001D0E43" w:rsidP="004262F5">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1D0E43" w:rsidRPr="0078666E" w:rsidTr="004262F5">
        <w:trPr>
          <w:cantSplit/>
          <w:trHeight w:val="116"/>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1D0E43" w:rsidRPr="0078666E" w:rsidTr="004262F5">
        <w:trPr>
          <w:cantSplit/>
          <w:trHeight w:val="28"/>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1D0E43" w:rsidRPr="0078666E" w:rsidTr="004262F5">
        <w:trPr>
          <w:cantSplit/>
          <w:trHeight w:val="27"/>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1D0E43" w:rsidRPr="0078666E" w:rsidTr="004262F5">
        <w:trPr>
          <w:cantSplit/>
          <w:trHeight w:val="28"/>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1D0E43" w:rsidRPr="0078666E" w:rsidTr="004262F5">
        <w:trPr>
          <w:cantSplit/>
          <w:trHeight w:val="27"/>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1D0E43" w:rsidRPr="0078666E" w:rsidTr="004262F5">
        <w:trPr>
          <w:cantSplit/>
          <w:trHeight w:val="27"/>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1D0E43" w:rsidRPr="0078666E" w:rsidTr="004262F5">
        <w:trPr>
          <w:cantSplit/>
          <w:trHeight w:val="28"/>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1D0E43" w:rsidRPr="0078666E" w:rsidTr="004262F5">
        <w:trPr>
          <w:cantSplit/>
          <w:trHeight w:val="27"/>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1D0E43" w:rsidRPr="0078666E" w:rsidTr="004262F5">
        <w:trPr>
          <w:cantSplit/>
          <w:trHeight w:val="28"/>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1D0E43" w:rsidRPr="0078666E" w:rsidTr="004262F5">
        <w:trPr>
          <w:cantSplit/>
          <w:trHeight w:val="27"/>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1D0E43" w:rsidRPr="0078666E" w:rsidTr="004262F5">
        <w:trPr>
          <w:cantSplit/>
          <w:trHeight w:val="27"/>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1D0E43" w:rsidRPr="0078666E" w:rsidTr="004262F5">
        <w:trPr>
          <w:cantSplit/>
          <w:trHeight w:val="28"/>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1D0E43" w:rsidRPr="0078666E" w:rsidTr="004262F5">
        <w:trPr>
          <w:cantSplit/>
          <w:trHeight w:val="27"/>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1D0E43" w:rsidRPr="0078666E" w:rsidTr="004262F5">
        <w:trPr>
          <w:cantSplit/>
          <w:trHeight w:val="28"/>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1D0E43" w:rsidRPr="0078666E" w:rsidTr="004262F5">
        <w:trPr>
          <w:cantSplit/>
          <w:trHeight w:val="28"/>
        </w:trPr>
        <w:tc>
          <w:tcPr>
            <w:tcW w:w="2045" w:type="dxa"/>
            <w:tcBorders>
              <w:top w:val="nil"/>
              <w:left w:val="nil"/>
              <w:bottom w:val="nil"/>
              <w:right w:val="single" w:sz="4" w:space="0" w:color="auto"/>
            </w:tcBorders>
          </w:tcPr>
          <w:p w:rsidR="001D0E43"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1D0E43" w:rsidRPr="0078666E" w:rsidTr="004262F5">
        <w:trPr>
          <w:cantSplit/>
          <w:trHeight w:val="27"/>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1D0E43" w:rsidRPr="0078666E" w:rsidTr="004262F5">
        <w:trPr>
          <w:cantSplit/>
          <w:trHeight w:val="56"/>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1D0E43" w:rsidRPr="0078666E" w:rsidTr="004262F5">
        <w:trPr>
          <w:cantSplit/>
          <w:trHeight w:val="56"/>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1D0E43" w:rsidRPr="0078666E" w:rsidTr="004262F5">
        <w:trPr>
          <w:cantSplit/>
          <w:trHeight w:val="54"/>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1D0E43" w:rsidRPr="0078666E" w:rsidTr="004262F5">
        <w:trPr>
          <w:cantSplit/>
          <w:trHeight w:val="2"/>
        </w:trPr>
        <w:tc>
          <w:tcPr>
            <w:tcW w:w="2045" w:type="dxa"/>
            <w:tcBorders>
              <w:top w:val="nil"/>
              <w:left w:val="nil"/>
              <w:bottom w:val="nil"/>
              <w:right w:val="single" w:sz="4" w:space="0" w:color="auto"/>
            </w:tcBorders>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1D0E43" w:rsidRPr="0078666E" w:rsidTr="004262F5">
        <w:trPr>
          <w:cantSplit/>
          <w:trHeight w:val="2"/>
        </w:trPr>
        <w:tc>
          <w:tcPr>
            <w:tcW w:w="2045" w:type="dxa"/>
            <w:tcBorders>
              <w:top w:val="nil"/>
              <w:left w:val="nil"/>
              <w:bottom w:val="nil"/>
              <w:right w:val="single" w:sz="4" w:space="0" w:color="auto"/>
            </w:tcBorders>
          </w:tcPr>
          <w:p w:rsidR="001D0E43"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1D0E43" w:rsidRPr="0078666E" w:rsidRDefault="001D0E43" w:rsidP="004262F5">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1D0E43" w:rsidRDefault="001D0E43" w:rsidP="001D0E43">
      <w:pPr>
        <w:spacing w:after="0" w:line="240" w:lineRule="auto"/>
        <w:jc w:val="both"/>
        <w:rPr>
          <w:rFonts w:ascii="Times New Roman" w:hAnsi="Times New Roman" w:cs="Times New Roman"/>
          <w:sz w:val="26"/>
          <w:szCs w:val="26"/>
        </w:rPr>
      </w:pPr>
    </w:p>
    <w:p w:rsidR="001D0E43" w:rsidRDefault="001D0E43" w:rsidP="001D0E43">
      <w:pPr>
        <w:spacing w:after="0" w:line="240" w:lineRule="auto"/>
        <w:jc w:val="both"/>
        <w:rPr>
          <w:rFonts w:ascii="Times New Roman" w:hAnsi="Times New Roman" w:cs="Times New Roman"/>
          <w:sz w:val="26"/>
          <w:szCs w:val="26"/>
        </w:rPr>
      </w:pPr>
    </w:p>
    <w:p w:rsidR="001D0E43" w:rsidRDefault="001D0E43" w:rsidP="001D0E43">
      <w:pPr>
        <w:spacing w:after="0" w:line="240" w:lineRule="auto"/>
        <w:jc w:val="both"/>
        <w:rPr>
          <w:rFonts w:ascii="Times New Roman" w:hAnsi="Times New Roman" w:cs="Times New Roman"/>
          <w:sz w:val="26"/>
          <w:szCs w:val="26"/>
        </w:rPr>
      </w:pPr>
    </w:p>
    <w:p w:rsidR="001D0E43" w:rsidRDefault="001D0E43" w:rsidP="001D0E43">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Поля средней части бланка регистрации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единого государственного экзамена» (рис. 3) заполняются участником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самостоятельно (см.</w:t>
      </w:r>
      <w:r>
        <w:rPr>
          <w:rFonts w:ascii="Times New Roman" w:hAnsi="Times New Roman" w:cs="Times New Roman"/>
          <w:sz w:val="26"/>
          <w:szCs w:val="26"/>
        </w:rPr>
        <w:t> Т</w:t>
      </w:r>
      <w:r w:rsidRPr="0078666E">
        <w:rPr>
          <w:rFonts w:ascii="Times New Roman" w:hAnsi="Times New Roman" w:cs="Times New Roman"/>
          <w:sz w:val="26"/>
          <w:szCs w:val="26"/>
        </w:rPr>
        <w:t>аблицу 3)</w:t>
      </w:r>
      <w:r>
        <w:rPr>
          <w:rFonts w:ascii="Times New Roman" w:hAnsi="Times New Roman" w:cs="Times New Roman"/>
          <w:sz w:val="26"/>
          <w:szCs w:val="26"/>
        </w:rPr>
        <w:t>.</w:t>
      </w:r>
    </w:p>
    <w:p w:rsidR="001D0E43" w:rsidRDefault="001D0E43" w:rsidP="001D0E43">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1D0E43" w:rsidRDefault="001D0E43" w:rsidP="001D0E43">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1D0E43" w:rsidRPr="0082235C" w:rsidRDefault="001D0E43" w:rsidP="001D0E43">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421"/>
        <w:gridCol w:w="6844"/>
      </w:tblGrid>
      <w:tr w:rsidR="001D0E43" w:rsidRPr="0078666E" w:rsidTr="004262F5">
        <w:trPr>
          <w:tblHeader/>
        </w:trPr>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 по</w:t>
            </w:r>
            <w:r>
              <w:rPr>
                <w:rFonts w:ascii="Times New Roman" w:eastAsia="Times New Roman" w:hAnsi="Times New Roman" w:cs="Times New Roman"/>
                <w:b/>
                <w:bCs/>
                <w:color w:val="000000"/>
                <w:sz w:val="26"/>
                <w:szCs w:val="26"/>
              </w:rPr>
              <w:t> </w:t>
            </w:r>
            <w:r w:rsidRPr="0078666E">
              <w:rPr>
                <w:rFonts w:ascii="Times New Roman" w:eastAsia="Times New Roman" w:hAnsi="Times New Roman" w:cs="Times New Roman"/>
                <w:b/>
                <w:bCs/>
                <w:color w:val="000000"/>
                <w:sz w:val="26"/>
                <w:szCs w:val="26"/>
              </w:rPr>
              <w:t>заполнению</w:t>
            </w:r>
          </w:p>
        </w:tc>
      </w:tr>
      <w:tr w:rsidR="001D0E43" w:rsidRPr="0078666E" w:rsidTr="004262F5">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 из</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 xml:space="preserve">документа, удостоверяющего личность участника </w:t>
            </w:r>
            <w:r>
              <w:rPr>
                <w:rFonts w:ascii="Times New Roman" w:eastAsia="Times New Roman" w:hAnsi="Times New Roman" w:cs="Times New Roman"/>
                <w:color w:val="000000"/>
                <w:sz w:val="26"/>
                <w:szCs w:val="26"/>
              </w:rPr>
              <w:t>экзамена</w:t>
            </w:r>
            <w:r w:rsidRPr="0078666E">
              <w:rPr>
                <w:rFonts w:ascii="Times New Roman" w:eastAsia="Times New Roman" w:hAnsi="Times New Roman" w:cs="Times New Roman"/>
                <w:color w:val="000000"/>
                <w:sz w:val="26"/>
                <w:szCs w:val="26"/>
              </w:rPr>
              <w:t xml:space="preserve"> </w:t>
            </w:r>
          </w:p>
        </w:tc>
      </w:tr>
      <w:tr w:rsidR="001D0E43" w:rsidRPr="0078666E" w:rsidTr="004262F5">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r>
      <w:tr w:rsidR="001D0E43" w:rsidRPr="0078666E" w:rsidTr="004262F5">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Pr>
                <w:rFonts w:ascii="Times New Roman" w:eastAsia="Times New Roman" w:hAnsi="Times New Roman" w:cs="Times New Roman"/>
                <w:color w:val="000000"/>
                <w:sz w:val="26"/>
                <w:szCs w:val="26"/>
              </w:rPr>
              <w:t xml:space="preserve"> (при наличии)</w:t>
            </w:r>
          </w:p>
        </w:tc>
        <w:tc>
          <w:tcPr>
            <w:tcW w:w="0" w:type="auto"/>
            <w:vMerge/>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p>
        </w:tc>
      </w:tr>
      <w:tr w:rsidR="001D0E43" w:rsidRPr="0078666E" w:rsidTr="004262F5">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1D0E43" w:rsidRPr="0078666E" w:rsidTr="004262F5">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Pr>
                <w:rStyle w:val="af9"/>
                <w:rFonts w:ascii="Times New Roman" w:eastAsia="Times New Roman" w:hAnsi="Times New Roman" w:cs="Times New Roman"/>
                <w:color w:val="000000"/>
                <w:sz w:val="26"/>
                <w:szCs w:val="26"/>
              </w:rPr>
              <w:footnoteReference w:id="1"/>
            </w:r>
          </w:p>
        </w:tc>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w:t>
            </w:r>
            <w:r w:rsidRPr="0078666E">
              <w:rPr>
                <w:rFonts w:ascii="Times New Roman" w:eastAsia="Times New Roman" w:hAnsi="Times New Roman" w:cs="Times New Roman"/>
                <w:i/>
                <w:color w:val="000000"/>
                <w:sz w:val="26"/>
                <w:szCs w:val="26"/>
              </w:rPr>
              <w:t xml:space="preserve"> 4600</w:t>
            </w:r>
          </w:p>
        </w:tc>
      </w:tr>
      <w:tr w:rsidR="001D0E43" w:rsidRPr="0078666E" w:rsidTr="004262F5">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АМ</w:t>
            </w:r>
          </w:p>
        </w:tc>
      </w:tr>
      <w:tr w:rsidR="001D0E43" w:rsidRPr="0078666E" w:rsidTr="004262F5">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1D0E43" w:rsidRPr="0078666E" w:rsidRDefault="001D0E43" w:rsidP="004262F5">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D0E43" w:rsidRDefault="001D0E43" w:rsidP="001D0E43">
      <w:pPr>
        <w:widowControl w:val="0"/>
        <w:spacing w:after="0" w:line="240" w:lineRule="auto"/>
        <w:ind w:firstLine="0"/>
        <w:contextualSpacing/>
        <w:rPr>
          <w:rFonts w:ascii="Times New Roman" w:hAnsi="Times New Roman" w:cs="Times New Roman"/>
          <w:sz w:val="26"/>
          <w:szCs w:val="26"/>
        </w:rPr>
      </w:pP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(рис. 4) и</w:t>
      </w:r>
      <w:r>
        <w:rPr>
          <w:rFonts w:ascii="Times New Roman" w:hAnsi="Times New Roman" w:cs="Times New Roman"/>
          <w:sz w:val="26"/>
          <w:szCs w:val="26"/>
        </w:rPr>
        <w:t> </w:t>
      </w:r>
      <w:r w:rsidRPr="0078666E">
        <w:rPr>
          <w:rFonts w:ascii="Times New Roman" w:hAnsi="Times New Roman" w:cs="Times New Roman"/>
          <w:sz w:val="26"/>
          <w:szCs w:val="26"/>
        </w:rPr>
        <w:t xml:space="preserve">поле для подписи участника </w:t>
      </w:r>
      <w:r>
        <w:rPr>
          <w:rFonts w:ascii="Times New Roman" w:hAnsi="Times New Roman" w:cs="Times New Roman"/>
          <w:sz w:val="26"/>
          <w:szCs w:val="26"/>
        </w:rPr>
        <w:t>экзамена об ознакомлении с порядком проведения ЕГЭ</w:t>
      </w:r>
      <w:r w:rsidRPr="0078666E">
        <w:rPr>
          <w:rFonts w:ascii="Times New Roman" w:hAnsi="Times New Roman" w:cs="Times New Roman"/>
          <w:sz w:val="26"/>
          <w:szCs w:val="26"/>
        </w:rPr>
        <w:t xml:space="preserve">. </w:t>
      </w:r>
    </w:p>
    <w:p w:rsidR="001D0E43" w:rsidRDefault="001D0E43" w:rsidP="001D0E43">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73"/>
      </w:tblGrid>
      <w:tr w:rsidR="001D0E43" w:rsidTr="004262F5">
        <w:tc>
          <w:tcPr>
            <w:tcW w:w="9464" w:type="dxa"/>
          </w:tcPr>
          <w:p w:rsidR="001D0E43" w:rsidRDefault="001D0E43" w:rsidP="004262F5">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1D0E43" w:rsidRPr="002A1099" w:rsidRDefault="001D0E43" w:rsidP="001D0E43">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Pr>
          <w:rFonts w:ascii="Times New Roman" w:hAnsi="Times New Roman" w:cs="Times New Roman"/>
          <w:i/>
          <w:sz w:val="26"/>
          <w:szCs w:val="26"/>
        </w:rPr>
        <w:t>экзамена</w:t>
      </w:r>
    </w:p>
    <w:p w:rsidR="001D0E43" w:rsidRDefault="001D0E43" w:rsidP="001D0E43">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Поля для служебного использования «Служебная отметка», «Резерв-2» и «Резерв-3» не заполняются.</w:t>
      </w:r>
    </w:p>
    <w:p w:rsidR="001D0E43" w:rsidRDefault="001D0E43" w:rsidP="001D0E43">
      <w:pPr>
        <w:spacing w:before="240" w:line="240" w:lineRule="auto"/>
        <w:jc w:val="both"/>
        <w:rPr>
          <w:rFonts w:ascii="Times New Roman" w:hAnsi="Times New Roman" w:cs="Times New Roman"/>
          <w:sz w:val="26"/>
          <w:szCs w:val="26"/>
        </w:rPr>
      </w:pPr>
    </w:p>
    <w:p w:rsidR="001D0E43" w:rsidRDefault="001D0E43" w:rsidP="001D0E43">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lastRenderedPageBreak/>
        <w:drawing>
          <wp:inline distT="0" distB="0" distL="0" distR="0">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D0E43" w:rsidRPr="00074E34" w:rsidRDefault="001D0E43" w:rsidP="001D0E43">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 Поля для служебного использования</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объективным</w:t>
      </w:r>
      <w:r w:rsidRPr="0078666E">
        <w:rPr>
          <w:rFonts w:ascii="Times New Roman" w:hAnsi="Times New Roman" w:cs="Times New Roman"/>
          <w:sz w:val="26"/>
          <w:szCs w:val="26"/>
        </w:rPr>
        <w:t xml:space="preserve"> причин</w:t>
      </w:r>
      <w:r>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Pr="00790248">
        <w:rPr>
          <w:rFonts w:ascii="Times New Roman" w:hAnsi="Times New Roman" w:cs="Times New Roman"/>
          <w:sz w:val="26"/>
          <w:szCs w:val="26"/>
        </w:rPr>
        <w:t xml:space="preserve">«Протокол проведения </w:t>
      </w:r>
      <w:r>
        <w:rPr>
          <w:rFonts w:ascii="Times New Roman" w:hAnsi="Times New Roman" w:cs="Times New Roman"/>
          <w:sz w:val="26"/>
          <w:szCs w:val="26"/>
        </w:rPr>
        <w:t>экзамена</w:t>
      </w:r>
      <w:r w:rsidRPr="00790248">
        <w:rPr>
          <w:rFonts w:ascii="Times New Roman" w:hAnsi="Times New Roman" w:cs="Times New Roman"/>
          <w:sz w:val="26"/>
          <w:szCs w:val="26"/>
        </w:rPr>
        <w:t xml:space="preserve"> в аудитории». </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Одновременно два поля НЕ ЗАПОЛНЯЮТСЯ. Отметка ставиться либо в поле «Удален с экзамена в связи с нарушением порядка проведения ЕГЭ», либо «Не завершил экзамен по объективным причинам».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удаления участника </w:t>
      </w:r>
      <w:r>
        <w:rPr>
          <w:rFonts w:ascii="Times New Roman" w:hAnsi="Times New Roman" w:cs="Times New Roman"/>
          <w:sz w:val="26"/>
          <w:szCs w:val="26"/>
        </w:rPr>
        <w:t xml:space="preserve">ГИА с экзамена в связи с нарушением Порядка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штабе ППЭ в</w:t>
      </w:r>
      <w:r>
        <w:rPr>
          <w:rFonts w:ascii="Times New Roman" w:hAnsi="Times New Roman" w:cs="Times New Roman"/>
          <w:sz w:val="26"/>
          <w:szCs w:val="26"/>
        </w:rPr>
        <w:t> </w:t>
      </w:r>
      <w:r w:rsidRPr="0078666E">
        <w:rPr>
          <w:rFonts w:ascii="Times New Roman" w:hAnsi="Times New Roman" w:cs="Times New Roman"/>
          <w:sz w:val="26"/>
          <w:szCs w:val="26"/>
        </w:rPr>
        <w:t xml:space="preserve">зоне видимости камер видеонаблюдения заполняется форма ППЭ-21 </w:t>
      </w:r>
      <w:r w:rsidRPr="00790248">
        <w:rPr>
          <w:rFonts w:ascii="Times New Roman" w:hAnsi="Times New Roman" w:cs="Times New Roman"/>
          <w:sz w:val="26"/>
          <w:szCs w:val="26"/>
        </w:rPr>
        <w:t xml:space="preserve">«Акт об удалении участника </w:t>
      </w:r>
      <w:r>
        <w:rPr>
          <w:rFonts w:ascii="Times New Roman" w:hAnsi="Times New Roman" w:cs="Times New Roman"/>
          <w:sz w:val="26"/>
          <w:szCs w:val="26"/>
        </w:rPr>
        <w:t>экзамена</w:t>
      </w:r>
      <w:r w:rsidRPr="00790248">
        <w:rPr>
          <w:rFonts w:ascii="Times New Roman" w:hAnsi="Times New Roman" w:cs="Times New Roman"/>
          <w:sz w:val="26"/>
          <w:szCs w:val="26"/>
        </w:rPr>
        <w:t xml:space="preserve">». </w:t>
      </w:r>
    </w:p>
    <w:p w:rsidR="001D0E43" w:rsidRDefault="001D0E43" w:rsidP="001D0E43">
      <w:pPr>
        <w:spacing w:after="0" w:line="240" w:lineRule="auto"/>
        <w:contextualSpacing/>
        <w:jc w:val="both"/>
        <w:rPr>
          <w:rFonts w:ascii="Times New Roman" w:hAnsi="Times New Roman" w:cs="Times New Roman"/>
          <w:sz w:val="26"/>
          <w:szCs w:val="26"/>
        </w:rPr>
      </w:pPr>
    </w:p>
    <w:p w:rsidR="001D0E43"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D0E43" w:rsidRDefault="001D0E43" w:rsidP="001D0E43">
      <w:pPr>
        <w:spacing w:before="240" w:line="240" w:lineRule="auto"/>
        <w:ind w:firstLine="0"/>
        <w:contextualSpacing/>
        <w:jc w:val="both"/>
        <w:rPr>
          <w:rFonts w:ascii="Times New Roman" w:hAnsi="Times New Roman" w:cs="Times New Roman"/>
          <w:noProof/>
          <w:sz w:val="26"/>
          <w:szCs w:val="26"/>
        </w:rPr>
      </w:pPr>
    </w:p>
    <w:p w:rsidR="001D0E43" w:rsidRDefault="001D0E43" w:rsidP="001D0E43">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6. Область для отметок организатора в аудитории о фактах удаления участника </w:t>
      </w:r>
      <w:r>
        <w:rPr>
          <w:rFonts w:ascii="Times New Roman" w:hAnsi="Times New Roman" w:cs="Times New Roman"/>
          <w:i/>
          <w:iCs/>
          <w:color w:val="000000"/>
          <w:sz w:val="26"/>
          <w:szCs w:val="26"/>
        </w:rPr>
        <w:t>экзамена либо об окончании экзамена по уважительной причине</w:t>
      </w:r>
    </w:p>
    <w:p w:rsidR="001D0E43" w:rsidRDefault="001D0E43" w:rsidP="001D0E43">
      <w:pPr>
        <w:widowControl w:val="0"/>
        <w:spacing w:after="0" w:line="240" w:lineRule="auto"/>
        <w:jc w:val="center"/>
        <w:rPr>
          <w:rFonts w:ascii="Times New Roman" w:hAnsi="Times New Roman" w:cs="Times New Roman"/>
          <w:i/>
          <w:iCs/>
          <w:color w:val="000000"/>
          <w:sz w:val="26"/>
          <w:szCs w:val="26"/>
        </w:rPr>
      </w:pPr>
    </w:p>
    <w:p w:rsidR="001D0E43" w:rsidRPr="00224BB0" w:rsidRDefault="001D0E43" w:rsidP="001D0E43">
      <w:pPr>
        <w:widowControl w:val="0"/>
        <w:spacing w:after="0" w:line="240" w:lineRule="auto"/>
        <w:jc w:val="center"/>
        <w:rPr>
          <w:rFonts w:ascii="Times New Roman" w:hAnsi="Times New Roman" w:cs="Times New Roman"/>
          <w:i/>
          <w:iCs/>
          <w:color w:val="000000"/>
          <w:sz w:val="26"/>
          <w:szCs w:val="26"/>
        </w:rPr>
      </w:pP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Pr>
          <w:rFonts w:ascii="Times New Roman" w:hAnsi="Times New Roman" w:cs="Times New Roman"/>
          <w:sz w:val="26"/>
          <w:szCs w:val="26"/>
        </w:rPr>
        <w:t>, ознакомления с краткой инструкцией по порядку проведения ЕГЭ («Запрещается…»)</w:t>
      </w:r>
      <w:r w:rsidRPr="0078666E">
        <w:rPr>
          <w:rFonts w:ascii="Times New Roman" w:hAnsi="Times New Roman" w:cs="Times New Roman"/>
          <w:sz w:val="26"/>
          <w:szCs w:val="26"/>
        </w:rPr>
        <w:t xml:space="preserve"> и</w:t>
      </w:r>
      <w:r>
        <w:rPr>
          <w:rFonts w:ascii="Times New Roman" w:hAnsi="Times New Roman" w:cs="Times New Roman"/>
          <w:sz w:val="26"/>
          <w:szCs w:val="26"/>
        </w:rPr>
        <w:t> </w:t>
      </w:r>
      <w:r w:rsidRPr="0078666E">
        <w:rPr>
          <w:rFonts w:ascii="Times New Roman" w:hAnsi="Times New Roman" w:cs="Times New Roman"/>
          <w:sz w:val="26"/>
          <w:szCs w:val="26"/>
        </w:rPr>
        <w:t>выполнения всех пунктов краткой инструкции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 начала работы с</w:t>
      </w:r>
      <w:r>
        <w:rPr>
          <w:rFonts w:ascii="Times New Roman" w:hAnsi="Times New Roman" w:cs="Times New Roman"/>
          <w:sz w:val="26"/>
          <w:szCs w:val="26"/>
        </w:rPr>
        <w:t> </w:t>
      </w:r>
      <w:r w:rsidRPr="0078666E">
        <w:rPr>
          <w:rFonts w:ascii="Times New Roman" w:hAnsi="Times New Roman" w:cs="Times New Roman"/>
          <w:sz w:val="26"/>
          <w:szCs w:val="26"/>
        </w:rPr>
        <w:t xml:space="preserve">бланками ответов </w:t>
      </w:r>
      <w:r>
        <w:rPr>
          <w:rFonts w:ascii="Times New Roman" w:hAnsi="Times New Roman" w:cs="Times New Roman"/>
          <w:sz w:val="26"/>
          <w:szCs w:val="26"/>
        </w:rPr>
        <w:t>проверьте</w:t>
      </w:r>
      <w:r w:rsidRPr="0078666E">
        <w:rPr>
          <w:rFonts w:ascii="Times New Roman" w:hAnsi="Times New Roman" w:cs="Times New Roman"/>
          <w:sz w:val="26"/>
          <w:szCs w:val="26"/>
        </w:rPr>
        <w:t xml:space="preserve">…») 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ставит свою подпись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w:t>
      </w:r>
    </w:p>
    <w:p w:rsidR="001D0E43" w:rsidRPr="00A74AC9" w:rsidRDefault="001D0E43" w:rsidP="001D0E43">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 в поле участника экзамена.</w:t>
      </w:r>
    </w:p>
    <w:p w:rsidR="001D0E43" w:rsidRPr="00A74AC9" w:rsidRDefault="001D0E43" w:rsidP="001D0E43">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 </w:t>
      </w:r>
    </w:p>
    <w:p w:rsidR="001D0E43" w:rsidRPr="00A74AC9" w:rsidRDefault="001D0E43" w:rsidP="001D0E43">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1D0E43" w:rsidRPr="00A74AC9" w:rsidRDefault="001D0E43" w:rsidP="001D0E43">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запись новых символов (цифр, букв) более жирным шрифтом поверх ранее написанных символов (цифр, букв);</w:t>
      </w:r>
    </w:p>
    <w:p w:rsidR="001D0E43" w:rsidRPr="00A74AC9" w:rsidRDefault="001D0E43" w:rsidP="001D0E43">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1D0E43" w:rsidRDefault="001D0E43" w:rsidP="001D0E43">
      <w:pPr>
        <w:spacing w:after="0" w:line="240" w:lineRule="auto"/>
        <w:contextualSpacing/>
        <w:jc w:val="both"/>
        <w:rPr>
          <w:rFonts w:ascii="Times New Roman" w:hAnsi="Times New Roman" w:cs="Times New Roman"/>
          <w:sz w:val="26"/>
          <w:szCs w:val="26"/>
        </w:rPr>
      </w:pPr>
    </w:p>
    <w:p w:rsidR="001D0E43" w:rsidRDefault="001D0E43" w:rsidP="001D0E43">
      <w:pPr>
        <w:spacing w:after="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pStyle w:val="2"/>
      </w:pPr>
      <w:bookmarkStart w:id="19" w:name="_Toc24636389"/>
      <w:r w:rsidRPr="00251D45">
        <w:lastRenderedPageBreak/>
        <w:t>3.4. Заполнение бланка ответов № 1</w:t>
      </w:r>
      <w:bookmarkEnd w:id="19"/>
      <w:r w:rsidRPr="00251D45">
        <w:t xml:space="preserve"> </w:t>
      </w:r>
    </w:p>
    <w:tbl>
      <w:tblPr>
        <w:tblStyle w:val="ac"/>
        <w:tblW w:w="9355" w:type="dxa"/>
        <w:tblInd w:w="392" w:type="dxa"/>
        <w:tblLook w:val="04A0"/>
      </w:tblPr>
      <w:tblGrid>
        <w:gridCol w:w="9696"/>
      </w:tblGrid>
      <w:tr w:rsidR="001D0E43" w:rsidTr="004262F5">
        <w:tc>
          <w:tcPr>
            <w:tcW w:w="9355" w:type="dxa"/>
            <w:tcBorders>
              <w:top w:val="nil"/>
              <w:left w:val="nil"/>
              <w:bottom w:val="nil"/>
              <w:right w:val="nil"/>
            </w:tcBorders>
          </w:tcPr>
          <w:p w:rsidR="001D0E43" w:rsidRDefault="001D0E43" w:rsidP="004262F5">
            <w:pPr>
              <w:ind w:firstLine="0"/>
            </w:pPr>
            <w:r w:rsidRPr="00D90642">
              <w:rPr>
                <w:noProof/>
              </w:rPr>
              <w:drawing>
                <wp:inline distT="0" distB="0" distL="0" distR="0">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4"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1D0E43" w:rsidRDefault="001D0E43" w:rsidP="001D0E43">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1D0E43" w:rsidRDefault="001D0E43" w:rsidP="001D0E43">
      <w:pPr>
        <w:widowControl w:val="0"/>
        <w:spacing w:after="0" w:line="240" w:lineRule="auto"/>
        <w:jc w:val="center"/>
        <w:rPr>
          <w:rFonts w:ascii="Times New Roman" w:hAnsi="Times New Roman" w:cs="Times New Roman"/>
          <w:i/>
          <w:iCs/>
          <w:color w:val="000000"/>
          <w:sz w:val="26"/>
          <w:szCs w:val="26"/>
        </w:rPr>
      </w:pPr>
    </w:p>
    <w:p w:rsidR="001D0E43" w:rsidRPr="00C52D04" w:rsidRDefault="001D0E43" w:rsidP="001D0E43">
      <w:pPr>
        <w:widowControl w:val="0"/>
        <w:spacing w:after="0" w:line="240" w:lineRule="auto"/>
        <w:jc w:val="center"/>
        <w:rPr>
          <w:rFonts w:ascii="Times New Roman" w:hAnsi="Times New Roman" w:cs="Times New Roman"/>
          <w:i/>
          <w:iCs/>
          <w:color w:val="000000"/>
          <w:sz w:val="26"/>
          <w:szCs w:val="26"/>
        </w:rPr>
      </w:pP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Pr>
          <w:rFonts w:ascii="Times New Roman" w:hAnsi="Times New Roman" w:cs="Times New Roman"/>
          <w:sz w:val="26"/>
          <w:szCs w:val="26"/>
        </w:rPr>
        <w:t>№ </w:t>
      </w:r>
      <w:r w:rsidRPr="0078666E">
        <w:rPr>
          <w:rFonts w:ascii="Times New Roman" w:hAnsi="Times New Roman" w:cs="Times New Roman"/>
          <w:sz w:val="26"/>
          <w:szCs w:val="26"/>
        </w:rPr>
        <w:t>1 предназначен для записи результатов выполнения заданий с</w:t>
      </w:r>
      <w:r>
        <w:rPr>
          <w:rFonts w:ascii="Times New Roman" w:hAnsi="Times New Roman" w:cs="Times New Roman"/>
          <w:sz w:val="26"/>
          <w:szCs w:val="26"/>
        </w:rPr>
        <w:t> </w:t>
      </w:r>
      <w:r w:rsidRPr="0078666E">
        <w:rPr>
          <w:rFonts w:ascii="Times New Roman" w:hAnsi="Times New Roman" w:cs="Times New Roman"/>
          <w:sz w:val="26"/>
          <w:szCs w:val="26"/>
        </w:rPr>
        <w:t xml:space="preserve">кратким ответом. </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1 информация полей </w:t>
      </w:r>
      <w:r>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Pr>
          <w:rFonts w:ascii="Times New Roman" w:hAnsi="Times New Roman" w:cs="Times New Roman"/>
          <w:sz w:val="26"/>
          <w:szCs w:val="26"/>
        </w:rPr>
        <w:t>»</w:t>
      </w:r>
      <w:r w:rsidRPr="0078666E">
        <w:rPr>
          <w:rFonts w:ascii="Times New Roman" w:hAnsi="Times New Roman" w:cs="Times New Roman"/>
          <w:sz w:val="26"/>
          <w:szCs w:val="26"/>
        </w:rPr>
        <w:t xml:space="preserve">, </w:t>
      </w:r>
      <w:r>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Pr>
          <w:rFonts w:ascii="Times New Roman" w:hAnsi="Times New Roman" w:cs="Times New Roman"/>
          <w:sz w:val="26"/>
          <w:szCs w:val="26"/>
        </w:rPr>
        <w:t xml:space="preserve"> Служебное поле «Резерв-4» не заполняется. </w:t>
      </w:r>
    </w:p>
    <w:p w:rsidR="001D0E43" w:rsidRDefault="001D0E43" w:rsidP="001D0E43">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Pr>
          <w:rFonts w:ascii="Times New Roman" w:hAnsi="Times New Roman" w:cs="Times New Roman"/>
          <w:i/>
          <w:sz w:val="26"/>
          <w:szCs w:val="26"/>
        </w:rPr>
        <w:t xml:space="preserve"> заполняется участником экзамена. 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 xml:space="preserve">). </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Участник экзамена ставит свою подпись строго внутри окошка.</w:t>
      </w:r>
    </w:p>
    <w:p w:rsidR="001D0E43" w:rsidRDefault="001D0E43" w:rsidP="001D0E43">
      <w:pPr>
        <w:spacing w:after="0" w:line="240" w:lineRule="auto"/>
        <w:contextualSpacing/>
        <w:jc w:val="both"/>
        <w:rPr>
          <w:rFonts w:ascii="Times New Roman" w:hAnsi="Times New Roman" w:cs="Times New Roman"/>
          <w:sz w:val="26"/>
          <w:szCs w:val="26"/>
        </w:rPr>
      </w:pPr>
    </w:p>
    <w:p w:rsidR="001D0E43" w:rsidRDefault="001D0E43" w:rsidP="001D0E43">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36"/>
      </w:tblGrid>
      <w:tr w:rsidR="001D0E43" w:rsidTr="004262F5">
        <w:tc>
          <w:tcPr>
            <w:tcW w:w="9516" w:type="dxa"/>
          </w:tcPr>
          <w:p w:rsidR="001D0E43" w:rsidRDefault="001D0E43" w:rsidP="004262F5">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5"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D0E43" w:rsidRPr="002519B0"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Рис. 8. Область для записи ответов на задания с кратким ответом</w:t>
      </w:r>
    </w:p>
    <w:p w:rsidR="001D0E43" w:rsidRPr="000648C7" w:rsidRDefault="001D0E43" w:rsidP="001D0E43">
      <w:pPr>
        <w:widowControl w:val="0"/>
        <w:spacing w:after="0" w:line="240" w:lineRule="auto"/>
        <w:ind w:firstLine="0"/>
        <w:rPr>
          <w:rFonts w:ascii="Times New Roman" w:hAnsi="Times New Roman" w:cs="Times New Roman"/>
          <w:i/>
          <w:iCs/>
          <w:color w:val="000000"/>
          <w:sz w:val="26"/>
          <w:szCs w:val="26"/>
        </w:rPr>
      </w:pP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1 (рис. </w:t>
      </w:r>
      <w:r>
        <w:rPr>
          <w:rFonts w:ascii="Times New Roman" w:hAnsi="Times New Roman" w:cs="Times New Roman"/>
          <w:sz w:val="26"/>
          <w:szCs w:val="26"/>
        </w:rPr>
        <w:t>8</w:t>
      </w:r>
      <w:r w:rsidRPr="0078666E">
        <w:rPr>
          <w:rFonts w:ascii="Times New Roman" w:hAnsi="Times New Roman" w:cs="Times New Roman"/>
          <w:sz w:val="26"/>
          <w:szCs w:val="26"/>
        </w:rPr>
        <w:t>) краткий ответ записывается справа от</w:t>
      </w:r>
      <w:r>
        <w:rPr>
          <w:rFonts w:ascii="Times New Roman" w:hAnsi="Times New Roman" w:cs="Times New Roman"/>
          <w:sz w:val="26"/>
          <w:szCs w:val="26"/>
        </w:rPr>
        <w:t> </w:t>
      </w:r>
      <w:r w:rsidRPr="0078666E">
        <w:rPr>
          <w:rFonts w:ascii="Times New Roman" w:hAnsi="Times New Roman" w:cs="Times New Roman"/>
          <w:sz w:val="26"/>
          <w:szCs w:val="26"/>
        </w:rPr>
        <w:t>номера задания в</w:t>
      </w:r>
      <w:r>
        <w:rPr>
          <w:rFonts w:ascii="Times New Roman" w:hAnsi="Times New Roman" w:cs="Times New Roman"/>
          <w:sz w:val="26"/>
          <w:szCs w:val="26"/>
        </w:rPr>
        <w:t> </w:t>
      </w:r>
      <w:r w:rsidRPr="0078666E">
        <w:rPr>
          <w:rFonts w:ascii="Times New Roman" w:hAnsi="Times New Roman" w:cs="Times New Roman"/>
          <w:sz w:val="26"/>
          <w:szCs w:val="26"/>
        </w:rPr>
        <w:t>области ответов с</w:t>
      </w:r>
      <w:r>
        <w:rPr>
          <w:rFonts w:ascii="Times New Roman" w:hAnsi="Times New Roman" w:cs="Times New Roman"/>
          <w:sz w:val="26"/>
          <w:szCs w:val="26"/>
        </w:rPr>
        <w:t> </w:t>
      </w:r>
      <w:r w:rsidRPr="0078666E">
        <w:rPr>
          <w:rFonts w:ascii="Times New Roman" w:hAnsi="Times New Roman" w:cs="Times New Roman"/>
          <w:sz w:val="26"/>
          <w:szCs w:val="26"/>
        </w:rPr>
        <w:t>названием «Результаты выполнения заданий с</w:t>
      </w:r>
      <w:r>
        <w:rPr>
          <w:rFonts w:ascii="Times New Roman" w:hAnsi="Times New Roman" w:cs="Times New Roman"/>
          <w:sz w:val="26"/>
          <w:szCs w:val="26"/>
        </w:rPr>
        <w:t> </w:t>
      </w:r>
      <w:r w:rsidRPr="0078666E">
        <w:rPr>
          <w:rFonts w:ascii="Times New Roman" w:hAnsi="Times New Roman" w:cs="Times New Roman"/>
          <w:sz w:val="26"/>
          <w:szCs w:val="26"/>
        </w:rPr>
        <w:t>кратким ответом»</w:t>
      </w:r>
      <w:r>
        <w:rPr>
          <w:rFonts w:ascii="Times New Roman" w:hAnsi="Times New Roman" w:cs="Times New Roman"/>
          <w:sz w:val="26"/>
          <w:szCs w:val="26"/>
        </w:rPr>
        <w:t xml:space="preserve">,  </w:t>
      </w:r>
      <w:r w:rsidRPr="00DE08DF">
        <w:rPr>
          <w:rFonts w:ascii="Times New Roman" w:hAnsi="Times New Roman" w:cs="Times New Roman"/>
          <w:b/>
          <w:sz w:val="26"/>
          <w:szCs w:val="26"/>
        </w:rPr>
        <w:t>начиная с первой позиции</w:t>
      </w:r>
      <w:r>
        <w:rPr>
          <w:rFonts w:ascii="Times New Roman" w:hAnsi="Times New Roman" w:cs="Times New Roman"/>
          <w:b/>
          <w:sz w:val="26"/>
          <w:szCs w:val="26"/>
        </w:rPr>
        <w:t xml:space="preserve"> (клеточки)</w:t>
      </w:r>
      <w:r w:rsidRPr="0078666E">
        <w:rPr>
          <w:rFonts w:ascii="Times New Roman" w:hAnsi="Times New Roman" w:cs="Times New Roman"/>
          <w:sz w:val="26"/>
          <w:szCs w:val="26"/>
        </w:rPr>
        <w:t xml:space="preserve">. </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 на</w:t>
      </w:r>
      <w:r>
        <w:rPr>
          <w:rFonts w:ascii="Times New Roman" w:hAnsi="Times New Roman" w:cs="Times New Roman"/>
          <w:sz w:val="26"/>
          <w:szCs w:val="26"/>
        </w:rPr>
        <w:t xml:space="preserve"> </w:t>
      </w:r>
      <w:r w:rsidRPr="0078666E">
        <w:rPr>
          <w:rFonts w:ascii="Times New Roman" w:hAnsi="Times New Roman" w:cs="Times New Roman"/>
          <w:sz w:val="26"/>
          <w:szCs w:val="26"/>
        </w:rPr>
        <w:t>задание с</w:t>
      </w:r>
      <w:r>
        <w:rPr>
          <w:rFonts w:ascii="Times New Roman" w:hAnsi="Times New Roman" w:cs="Times New Roman"/>
          <w:sz w:val="26"/>
          <w:szCs w:val="26"/>
        </w:rPr>
        <w:t xml:space="preserve"> </w:t>
      </w:r>
      <w:r w:rsidRPr="0078666E">
        <w:rPr>
          <w:rFonts w:ascii="Times New Roman" w:hAnsi="Times New Roman" w:cs="Times New Roman"/>
          <w:sz w:val="26"/>
          <w:szCs w:val="26"/>
        </w:rPr>
        <w:t>кратким ответом нужно записать в</w:t>
      </w:r>
      <w:r>
        <w:rPr>
          <w:rFonts w:ascii="Times New Roman" w:hAnsi="Times New Roman" w:cs="Times New Roman"/>
          <w:sz w:val="26"/>
          <w:szCs w:val="26"/>
        </w:rPr>
        <w:t xml:space="preserve"> </w:t>
      </w:r>
      <w:r w:rsidRPr="0078666E">
        <w:rPr>
          <w:rFonts w:ascii="Times New Roman" w:hAnsi="Times New Roman" w:cs="Times New Roman"/>
          <w:sz w:val="26"/>
          <w:szCs w:val="26"/>
        </w:rPr>
        <w:t>такой форме, в</w:t>
      </w:r>
      <w:r>
        <w:rPr>
          <w:rFonts w:ascii="Times New Roman" w:hAnsi="Times New Roman" w:cs="Times New Roman"/>
          <w:sz w:val="26"/>
          <w:szCs w:val="26"/>
        </w:rPr>
        <w:t xml:space="preserve"> </w:t>
      </w:r>
      <w:r w:rsidRPr="0078666E">
        <w:rPr>
          <w:rFonts w:ascii="Times New Roman" w:hAnsi="Times New Roman" w:cs="Times New Roman"/>
          <w:sz w:val="26"/>
          <w:szCs w:val="26"/>
        </w:rPr>
        <w:t>которой требуется в</w:t>
      </w:r>
      <w:r>
        <w:rPr>
          <w:rFonts w:ascii="Times New Roman" w:hAnsi="Times New Roman" w:cs="Times New Roman"/>
          <w:sz w:val="26"/>
          <w:szCs w:val="26"/>
        </w:rPr>
        <w:t xml:space="preserve"> </w:t>
      </w:r>
      <w:r w:rsidRPr="0078666E">
        <w:rPr>
          <w:rFonts w:ascii="Times New Roman" w:hAnsi="Times New Roman" w:cs="Times New Roman"/>
          <w:sz w:val="26"/>
          <w:szCs w:val="26"/>
        </w:rPr>
        <w:t>инструкции к</w:t>
      </w:r>
      <w:r>
        <w:rPr>
          <w:rFonts w:ascii="Times New Roman" w:hAnsi="Times New Roman" w:cs="Times New Roman"/>
          <w:sz w:val="26"/>
          <w:szCs w:val="26"/>
        </w:rPr>
        <w:t xml:space="preserve"> </w:t>
      </w:r>
      <w:r w:rsidRPr="0078666E">
        <w:rPr>
          <w:rFonts w:ascii="Times New Roman" w:hAnsi="Times New Roman" w:cs="Times New Roman"/>
          <w:sz w:val="26"/>
          <w:szCs w:val="26"/>
        </w:rPr>
        <w:t>данному заданию</w:t>
      </w:r>
      <w:r>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 в</w:t>
      </w:r>
      <w:r>
        <w:rPr>
          <w:rFonts w:ascii="Times New Roman" w:hAnsi="Times New Roman" w:cs="Times New Roman"/>
          <w:sz w:val="26"/>
          <w:szCs w:val="26"/>
        </w:rPr>
        <w:t xml:space="preserve"> </w:t>
      </w:r>
      <w:r w:rsidRPr="0078666E">
        <w:rPr>
          <w:rFonts w:ascii="Times New Roman" w:hAnsi="Times New Roman" w:cs="Times New Roman"/>
          <w:sz w:val="26"/>
          <w:szCs w:val="26"/>
        </w:rPr>
        <w:t>КИМ перед соответствующим заданием или группой заданий.</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кратким ответом никаки</w:t>
      </w:r>
      <w:r>
        <w:rPr>
          <w:rFonts w:ascii="Times New Roman" w:hAnsi="Times New Roman" w:cs="Times New Roman"/>
          <w:sz w:val="26"/>
          <w:szCs w:val="26"/>
        </w:rPr>
        <w:t>е</w:t>
      </w:r>
      <w:r w:rsidRPr="0078666E">
        <w:rPr>
          <w:rFonts w:ascii="Times New Roman" w:hAnsi="Times New Roman" w:cs="Times New Roman"/>
          <w:sz w:val="26"/>
          <w:szCs w:val="26"/>
        </w:rPr>
        <w:t xml:space="preserve"> ины</w:t>
      </w:r>
      <w:r>
        <w:rPr>
          <w:rFonts w:ascii="Times New Roman" w:hAnsi="Times New Roman" w:cs="Times New Roman"/>
          <w:sz w:val="26"/>
          <w:szCs w:val="26"/>
        </w:rPr>
        <w:t>е</w:t>
      </w:r>
      <w:r w:rsidRPr="0078666E">
        <w:rPr>
          <w:rFonts w:ascii="Times New Roman" w:hAnsi="Times New Roman" w:cs="Times New Roman"/>
          <w:sz w:val="26"/>
          <w:szCs w:val="26"/>
        </w:rPr>
        <w:t xml:space="preserve"> символ</w:t>
      </w:r>
      <w:r>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 и</w:t>
      </w:r>
      <w:r>
        <w:rPr>
          <w:rFonts w:ascii="Times New Roman" w:hAnsi="Times New Roman" w:cs="Times New Roman"/>
          <w:sz w:val="26"/>
          <w:szCs w:val="26"/>
        </w:rPr>
        <w:t> </w:t>
      </w:r>
      <w:r w:rsidRPr="0078666E">
        <w:rPr>
          <w:rFonts w:ascii="Times New Roman" w:hAnsi="Times New Roman" w:cs="Times New Roman"/>
          <w:sz w:val="26"/>
          <w:szCs w:val="26"/>
        </w:rPr>
        <w:t>знака «дефис» («минус»)</w:t>
      </w:r>
      <w:r>
        <w:rPr>
          <w:rFonts w:ascii="Times New Roman" w:hAnsi="Times New Roman" w:cs="Times New Roman"/>
          <w:sz w:val="26"/>
          <w:szCs w:val="26"/>
        </w:rPr>
        <w:t>,</w:t>
      </w:r>
      <w:r w:rsidRPr="00C94E2C">
        <w:rPr>
          <w:rFonts w:ascii="Times New Roman" w:hAnsi="Times New Roman" w:cs="Times New Roman"/>
          <w:sz w:val="26"/>
          <w:szCs w:val="26"/>
        </w:rPr>
        <w:t xml:space="preserve"> </w:t>
      </w:r>
      <w:r>
        <w:rPr>
          <w:rFonts w:ascii="Times New Roman" w:hAnsi="Times New Roman" w:cs="Times New Roman"/>
          <w:sz w:val="26"/>
          <w:szCs w:val="26"/>
        </w:rPr>
        <w:t>диакритических знаков, образцы которых даны в верхней части бланка.</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 в</w:t>
      </w:r>
      <w:r>
        <w:rPr>
          <w:rFonts w:ascii="Times New Roman" w:hAnsi="Times New Roman" w:cs="Times New Roman"/>
          <w:sz w:val="26"/>
          <w:szCs w:val="26"/>
        </w:rPr>
        <w:t> </w:t>
      </w:r>
      <w:r w:rsidRPr="0078666E">
        <w:rPr>
          <w:rFonts w:ascii="Times New Roman" w:hAnsi="Times New Roman" w:cs="Times New Roman"/>
          <w:sz w:val="26"/>
          <w:szCs w:val="26"/>
        </w:rPr>
        <w:t>соответствии с</w:t>
      </w:r>
      <w:r>
        <w:rPr>
          <w:rFonts w:ascii="Times New Roman" w:hAnsi="Times New Roman" w:cs="Times New Roman"/>
          <w:sz w:val="26"/>
          <w:szCs w:val="26"/>
        </w:rPr>
        <w:t> </w:t>
      </w:r>
      <w:r w:rsidRPr="0078666E">
        <w:rPr>
          <w:rFonts w:ascii="Times New Roman" w:hAnsi="Times New Roman" w:cs="Times New Roman"/>
          <w:sz w:val="26"/>
          <w:szCs w:val="26"/>
        </w:rPr>
        <w:t>инструкцией к</w:t>
      </w:r>
      <w:r>
        <w:rPr>
          <w:rFonts w:ascii="Times New Roman" w:hAnsi="Times New Roman" w:cs="Times New Roman"/>
          <w:sz w:val="26"/>
          <w:szCs w:val="26"/>
        </w:rPr>
        <w:t> </w:t>
      </w:r>
      <w:r w:rsidRPr="0078666E">
        <w:rPr>
          <w:rFonts w:ascii="Times New Roman" w:hAnsi="Times New Roman" w:cs="Times New Roman"/>
          <w:sz w:val="26"/>
          <w:szCs w:val="26"/>
        </w:rPr>
        <w:t>заданию, может быть записан только в</w:t>
      </w:r>
      <w:r>
        <w:rPr>
          <w:rFonts w:ascii="Times New Roman" w:hAnsi="Times New Roman" w:cs="Times New Roman"/>
          <w:sz w:val="26"/>
          <w:szCs w:val="26"/>
        </w:rPr>
        <w:t> </w:t>
      </w:r>
      <w:r w:rsidRPr="0078666E">
        <w:rPr>
          <w:rFonts w:ascii="Times New Roman" w:hAnsi="Times New Roman" w:cs="Times New Roman"/>
          <w:sz w:val="26"/>
          <w:szCs w:val="26"/>
        </w:rPr>
        <w:t>виде:</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Pr="005D2D20">
        <w:rPr>
          <w:rFonts w:ascii="Times New Roman" w:hAnsi="Times New Roman" w:cs="Times New Roman"/>
          <w:sz w:val="26"/>
          <w:szCs w:val="26"/>
        </w:rPr>
        <w:t>цифр</w:t>
      </w:r>
      <w:r>
        <w:rPr>
          <w:rFonts w:ascii="Times New Roman" w:hAnsi="Times New Roman" w:cs="Times New Roman"/>
          <w:sz w:val="26"/>
          <w:szCs w:val="26"/>
        </w:rPr>
        <w:t>ы;</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1D0E43" w:rsidRDefault="001D0E43" w:rsidP="001D0E43">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конечной десятичной дроби</w:t>
      </w:r>
      <w:r w:rsidRPr="0082200A">
        <w:t xml:space="preserve"> </w:t>
      </w:r>
      <w:r>
        <w:rPr>
          <w:rFonts w:ascii="Times New Roman" w:hAnsi="Times New Roman" w:cs="Times New Roman"/>
          <w:sz w:val="26"/>
          <w:szCs w:val="26"/>
        </w:rPr>
        <w:t>(возможно использование знака «минус»);</w:t>
      </w: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rsidR="001D0E43" w:rsidRPr="0078666E"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(нескольк</w:t>
      </w:r>
      <w:r>
        <w:rPr>
          <w:rFonts w:ascii="Times New Roman" w:hAnsi="Times New Roman" w:cs="Times New Roman"/>
          <w:sz w:val="26"/>
          <w:szCs w:val="26"/>
        </w:rPr>
        <w:t>их</w:t>
      </w:r>
      <w:r w:rsidRPr="005D2D20">
        <w:rPr>
          <w:rFonts w:ascii="Times New Roman" w:hAnsi="Times New Roman" w:cs="Times New Roman"/>
          <w:sz w:val="26"/>
          <w:szCs w:val="26"/>
        </w:rPr>
        <w:t xml:space="preserve"> слов)</w:t>
      </w:r>
      <w:r>
        <w:rPr>
          <w:rFonts w:ascii="Times New Roman" w:hAnsi="Times New Roman" w:cs="Times New Roman"/>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Каждая цифра, буква, запятая или знак «минус» (если число отрицательное) записывается в</w:t>
      </w:r>
      <w:r>
        <w:rPr>
          <w:rFonts w:ascii="Times New Roman" w:hAnsi="Times New Roman" w:cs="Times New Roman"/>
          <w:sz w:val="26"/>
          <w:szCs w:val="26"/>
        </w:rPr>
        <w:t> </w:t>
      </w:r>
      <w:r w:rsidRPr="0078666E">
        <w:rPr>
          <w:rFonts w:ascii="Times New Roman" w:hAnsi="Times New Roman" w:cs="Times New Roman"/>
          <w:sz w:val="26"/>
          <w:szCs w:val="26"/>
        </w:rPr>
        <w:t>отдельную клеточку строго по</w:t>
      </w:r>
      <w:r>
        <w:rPr>
          <w:rFonts w:ascii="Times New Roman" w:hAnsi="Times New Roman" w:cs="Times New Roman"/>
          <w:sz w:val="26"/>
          <w:szCs w:val="26"/>
        </w:rPr>
        <w:t> </w:t>
      </w:r>
      <w:r w:rsidRPr="0078666E">
        <w:rPr>
          <w:rFonts w:ascii="Times New Roman" w:hAnsi="Times New Roman" w:cs="Times New Roman"/>
          <w:sz w:val="26"/>
          <w:szCs w:val="26"/>
        </w:rPr>
        <w:t>образцу из</w:t>
      </w:r>
      <w:r>
        <w:rPr>
          <w:rFonts w:ascii="Times New Roman" w:hAnsi="Times New Roman" w:cs="Times New Roman"/>
          <w:sz w:val="26"/>
          <w:szCs w:val="26"/>
        </w:rPr>
        <w:t> </w:t>
      </w:r>
      <w:r w:rsidRPr="0078666E">
        <w:rPr>
          <w:rFonts w:ascii="Times New Roman" w:hAnsi="Times New Roman" w:cs="Times New Roman"/>
          <w:sz w:val="26"/>
          <w:szCs w:val="26"/>
        </w:rPr>
        <w:t xml:space="preserve">верхней части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1. </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в</w:t>
      </w:r>
      <w:r>
        <w:rPr>
          <w:rFonts w:ascii="Times New Roman" w:hAnsi="Times New Roman" w:cs="Times New Roman"/>
          <w:sz w:val="26"/>
          <w:szCs w:val="26"/>
        </w:rPr>
        <w:t xml:space="preserve"> </w:t>
      </w:r>
      <w:r w:rsidRPr="0078666E">
        <w:rPr>
          <w:rFonts w:ascii="Times New Roman" w:hAnsi="Times New Roman" w:cs="Times New Roman"/>
          <w:sz w:val="26"/>
          <w:szCs w:val="26"/>
        </w:rPr>
        <w:t>ответе больше 17 символов (количество клеточек</w:t>
      </w:r>
      <w:r>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 на</w:t>
      </w:r>
      <w:r>
        <w:rPr>
          <w:rFonts w:ascii="Times New Roman" w:hAnsi="Times New Roman" w:cs="Times New Roman"/>
          <w:sz w:val="26"/>
          <w:szCs w:val="26"/>
        </w:rPr>
        <w:t xml:space="preserve"> </w:t>
      </w:r>
      <w:r w:rsidRPr="0078666E">
        <w:rPr>
          <w:rFonts w:ascii="Times New Roman" w:hAnsi="Times New Roman" w:cs="Times New Roman"/>
          <w:sz w:val="26"/>
          <w:szCs w:val="26"/>
        </w:rPr>
        <w:t>задания с</w:t>
      </w:r>
      <w:r>
        <w:rPr>
          <w:rFonts w:ascii="Times New Roman" w:hAnsi="Times New Roman" w:cs="Times New Roman"/>
          <w:sz w:val="26"/>
          <w:szCs w:val="26"/>
        </w:rPr>
        <w:t xml:space="preserve"> </w:t>
      </w:r>
      <w:r w:rsidRPr="0078666E">
        <w:rPr>
          <w:rFonts w:ascii="Times New Roman" w:hAnsi="Times New Roman" w:cs="Times New Roman"/>
          <w:sz w:val="26"/>
          <w:szCs w:val="26"/>
        </w:rPr>
        <w:t>кратким ответом), то</w:t>
      </w:r>
      <w:r>
        <w:rPr>
          <w:rFonts w:ascii="Times New Roman" w:hAnsi="Times New Roman" w:cs="Times New Roman"/>
          <w:sz w:val="26"/>
          <w:szCs w:val="26"/>
        </w:rPr>
        <w:t xml:space="preserve"> </w:t>
      </w:r>
      <w:r w:rsidRPr="0078666E">
        <w:rPr>
          <w:rFonts w:ascii="Times New Roman" w:hAnsi="Times New Roman" w:cs="Times New Roman"/>
          <w:sz w:val="26"/>
          <w:szCs w:val="26"/>
        </w:rPr>
        <w:t>ответ записывается в</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отведенном для него </w:t>
      </w:r>
      <w:r>
        <w:rPr>
          <w:rFonts w:ascii="Times New Roman" w:hAnsi="Times New Roman" w:cs="Times New Roman"/>
          <w:sz w:val="26"/>
          <w:szCs w:val="26"/>
        </w:rPr>
        <w:t>м</w:t>
      </w:r>
      <w:r w:rsidRPr="0078666E">
        <w:rPr>
          <w:rFonts w:ascii="Times New Roman" w:hAnsi="Times New Roman" w:cs="Times New Roman"/>
          <w:sz w:val="26"/>
          <w:szCs w:val="26"/>
        </w:rPr>
        <w:t>есте, не</w:t>
      </w:r>
      <w:r>
        <w:rPr>
          <w:rFonts w:ascii="Times New Roman" w:hAnsi="Times New Roman" w:cs="Times New Roman"/>
          <w:sz w:val="26"/>
          <w:szCs w:val="26"/>
        </w:rPr>
        <w:t xml:space="preserve"> </w:t>
      </w:r>
      <w:r w:rsidRPr="0078666E">
        <w:rPr>
          <w:rFonts w:ascii="Times New Roman" w:hAnsi="Times New Roman" w:cs="Times New Roman"/>
          <w:sz w:val="26"/>
          <w:szCs w:val="26"/>
        </w:rPr>
        <w:t>обращая внимания на</w:t>
      </w:r>
      <w:r>
        <w:rPr>
          <w:rFonts w:ascii="Times New Roman" w:hAnsi="Times New Roman" w:cs="Times New Roman"/>
          <w:sz w:val="26"/>
          <w:szCs w:val="26"/>
        </w:rPr>
        <w:t xml:space="preserve"> </w:t>
      </w:r>
      <w:r w:rsidRPr="0078666E">
        <w:rPr>
          <w:rFonts w:ascii="Times New Roman" w:hAnsi="Times New Roman" w:cs="Times New Roman"/>
          <w:sz w:val="26"/>
          <w:szCs w:val="26"/>
        </w:rPr>
        <w:t>разбиение этого поля на</w:t>
      </w:r>
      <w:r>
        <w:rPr>
          <w:rFonts w:ascii="Times New Roman" w:hAnsi="Times New Roman" w:cs="Times New Roman"/>
          <w:sz w:val="26"/>
          <w:szCs w:val="26"/>
        </w:rPr>
        <w:t xml:space="preserve"> </w:t>
      </w:r>
      <w:r w:rsidRPr="0078666E">
        <w:rPr>
          <w:rFonts w:ascii="Times New Roman" w:hAnsi="Times New Roman" w:cs="Times New Roman"/>
          <w:sz w:val="26"/>
          <w:szCs w:val="26"/>
        </w:rPr>
        <w:t>клеточки. Ответ должен быть написан разборчиво, более узкими символами в</w:t>
      </w:r>
      <w:r>
        <w:rPr>
          <w:rFonts w:ascii="Times New Roman" w:hAnsi="Times New Roman" w:cs="Times New Roman"/>
          <w:sz w:val="26"/>
          <w:szCs w:val="26"/>
        </w:rPr>
        <w:t xml:space="preserve"> </w:t>
      </w:r>
      <w:r w:rsidRPr="0078666E">
        <w:rPr>
          <w:rFonts w:ascii="Times New Roman" w:hAnsi="Times New Roman" w:cs="Times New Roman"/>
          <w:sz w:val="26"/>
          <w:szCs w:val="26"/>
        </w:rPr>
        <w:t>одну строчку, с</w:t>
      </w:r>
      <w:r>
        <w:rPr>
          <w:rFonts w:ascii="Times New Roman" w:hAnsi="Times New Roman" w:cs="Times New Roman"/>
          <w:sz w:val="26"/>
          <w:szCs w:val="26"/>
        </w:rPr>
        <w:t xml:space="preserve"> </w:t>
      </w:r>
      <w:r w:rsidRPr="0078666E">
        <w:rPr>
          <w:rFonts w:ascii="Times New Roman" w:hAnsi="Times New Roman" w:cs="Times New Roman"/>
          <w:sz w:val="26"/>
          <w:szCs w:val="26"/>
        </w:rPr>
        <w:t>использованием всей длины отведенного под него поля. Символы в</w:t>
      </w:r>
      <w:r>
        <w:rPr>
          <w:rFonts w:ascii="Times New Roman" w:hAnsi="Times New Roman" w:cs="Times New Roman"/>
          <w:sz w:val="26"/>
          <w:szCs w:val="26"/>
        </w:rPr>
        <w:t xml:space="preserve"> </w:t>
      </w:r>
      <w:r w:rsidRPr="0078666E">
        <w:rPr>
          <w:rFonts w:ascii="Times New Roman" w:hAnsi="Times New Roman" w:cs="Times New Roman"/>
          <w:sz w:val="26"/>
          <w:szCs w:val="26"/>
        </w:rPr>
        <w:t>ответе не</w:t>
      </w:r>
      <w:r>
        <w:rPr>
          <w:rFonts w:ascii="Times New Roman" w:hAnsi="Times New Roman" w:cs="Times New Roman"/>
          <w:sz w:val="26"/>
          <w:szCs w:val="26"/>
        </w:rPr>
        <w:t xml:space="preserve"> </w:t>
      </w:r>
      <w:r w:rsidRPr="0078666E">
        <w:rPr>
          <w:rFonts w:ascii="Times New Roman" w:hAnsi="Times New Roman" w:cs="Times New Roman"/>
          <w:sz w:val="26"/>
          <w:szCs w:val="26"/>
        </w:rPr>
        <w:t>должны соприкасаться друг с</w:t>
      </w:r>
      <w:r>
        <w:rPr>
          <w:rFonts w:ascii="Times New Roman" w:hAnsi="Times New Roman" w:cs="Times New Roman"/>
          <w:sz w:val="26"/>
          <w:szCs w:val="26"/>
        </w:rPr>
        <w:t xml:space="preserve"> </w:t>
      </w:r>
      <w:r w:rsidRPr="0078666E">
        <w:rPr>
          <w:rFonts w:ascii="Times New Roman" w:hAnsi="Times New Roman" w:cs="Times New Roman"/>
          <w:sz w:val="26"/>
          <w:szCs w:val="26"/>
        </w:rPr>
        <w:t>другом. Термин следует писать полностью. Любые сокращения запрещены.</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 в</w:t>
      </w:r>
      <w:r>
        <w:rPr>
          <w:rFonts w:ascii="Times New Roman" w:hAnsi="Times New Roman" w:cs="Times New Roman"/>
          <w:sz w:val="26"/>
          <w:szCs w:val="26"/>
        </w:rPr>
        <w:t xml:space="preserve"> </w:t>
      </w:r>
      <w:r w:rsidRPr="0078666E">
        <w:rPr>
          <w:rFonts w:ascii="Times New Roman" w:hAnsi="Times New Roman" w:cs="Times New Roman"/>
          <w:sz w:val="26"/>
          <w:szCs w:val="26"/>
        </w:rPr>
        <w:t>тексте задания, то</w:t>
      </w:r>
      <w:r>
        <w:rPr>
          <w:rFonts w:ascii="Times New Roman" w:hAnsi="Times New Roman" w:cs="Times New Roman"/>
          <w:sz w:val="26"/>
          <w:szCs w:val="26"/>
        </w:rPr>
        <w:t xml:space="preserve"> </w:t>
      </w:r>
      <w:r w:rsidRPr="0078666E">
        <w:rPr>
          <w:rFonts w:ascii="Times New Roman" w:hAnsi="Times New Roman" w:cs="Times New Roman"/>
          <w:sz w:val="26"/>
          <w:szCs w:val="26"/>
        </w:rPr>
        <w:t>это слово нужно писать в</w:t>
      </w:r>
      <w:r>
        <w:rPr>
          <w:rFonts w:ascii="Times New Roman" w:hAnsi="Times New Roman" w:cs="Times New Roman"/>
          <w:sz w:val="26"/>
          <w:szCs w:val="26"/>
        </w:rPr>
        <w:t xml:space="preserve"> </w:t>
      </w:r>
      <w:r w:rsidRPr="0078666E">
        <w:rPr>
          <w:rFonts w:ascii="Times New Roman" w:hAnsi="Times New Roman" w:cs="Times New Roman"/>
          <w:sz w:val="26"/>
          <w:szCs w:val="26"/>
        </w:rPr>
        <w:t>той форме (род, число, падеж и</w:t>
      </w:r>
      <w:r>
        <w:rPr>
          <w:rFonts w:ascii="Times New Roman" w:hAnsi="Times New Roman" w:cs="Times New Roman"/>
          <w:sz w:val="26"/>
          <w:szCs w:val="26"/>
        </w:rPr>
        <w:t xml:space="preserve"> </w:t>
      </w:r>
      <w:r w:rsidRPr="0078666E">
        <w:rPr>
          <w:rFonts w:ascii="Times New Roman" w:hAnsi="Times New Roman" w:cs="Times New Roman"/>
          <w:sz w:val="26"/>
          <w:szCs w:val="26"/>
        </w:rPr>
        <w:t>т.п.), в</w:t>
      </w:r>
      <w:r>
        <w:rPr>
          <w:rFonts w:ascii="Times New Roman" w:hAnsi="Times New Roman" w:cs="Times New Roman"/>
          <w:sz w:val="26"/>
          <w:szCs w:val="26"/>
        </w:rPr>
        <w:t xml:space="preserve"> </w:t>
      </w:r>
      <w:r w:rsidRPr="0078666E">
        <w:rPr>
          <w:rFonts w:ascii="Times New Roman" w:hAnsi="Times New Roman" w:cs="Times New Roman"/>
          <w:sz w:val="26"/>
          <w:szCs w:val="26"/>
        </w:rPr>
        <w:t>которой оно должно стоять в</w:t>
      </w:r>
      <w:r>
        <w:rPr>
          <w:rFonts w:ascii="Times New Roman" w:hAnsi="Times New Roman" w:cs="Times New Roman"/>
          <w:sz w:val="26"/>
          <w:szCs w:val="26"/>
        </w:rPr>
        <w:t xml:space="preserve"> тексте </w:t>
      </w:r>
      <w:r w:rsidRPr="0078666E">
        <w:rPr>
          <w:rFonts w:ascii="Times New Roman" w:hAnsi="Times New Roman" w:cs="Times New Roman"/>
          <w:sz w:val="26"/>
          <w:szCs w:val="26"/>
        </w:rPr>
        <w:t>задани</w:t>
      </w:r>
      <w:r>
        <w:rPr>
          <w:rFonts w:ascii="Times New Roman" w:hAnsi="Times New Roman" w:cs="Times New Roman"/>
          <w:sz w:val="26"/>
          <w:szCs w:val="26"/>
        </w:rPr>
        <w:t>я</w:t>
      </w:r>
      <w:r w:rsidRPr="0078666E">
        <w:rPr>
          <w:rFonts w:ascii="Times New Roman" w:hAnsi="Times New Roman" w:cs="Times New Roman"/>
          <w:sz w:val="26"/>
          <w:szCs w:val="26"/>
        </w:rPr>
        <w:t>.</w:t>
      </w:r>
    </w:p>
    <w:p w:rsidR="001D0E43" w:rsidRPr="0078666E" w:rsidRDefault="001D0E43" w:rsidP="001D0E43">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Pr>
          <w:rFonts w:ascii="Times New Roman" w:hAnsi="Times New Roman" w:cs="Times New Roman"/>
          <w:sz w:val="26"/>
          <w:szCs w:val="26"/>
        </w:rPr>
        <w:t xml:space="preserve">требуется дать в виде целого числа, то </w:t>
      </w:r>
      <w:r w:rsidRPr="009D5AE9">
        <w:rPr>
          <w:rFonts w:ascii="Times New Roman" w:hAnsi="Times New Roman" w:cs="Times New Roman"/>
          <w:sz w:val="26"/>
          <w:szCs w:val="26"/>
        </w:rPr>
        <w:t>получ</w:t>
      </w:r>
      <w:r>
        <w:rPr>
          <w:rFonts w:ascii="Times New Roman" w:hAnsi="Times New Roman" w:cs="Times New Roman"/>
          <w:sz w:val="26"/>
          <w:szCs w:val="26"/>
        </w:rPr>
        <w:t xml:space="preserve">ившуюся </w:t>
      </w:r>
      <w:r w:rsidRPr="009D5AE9">
        <w:rPr>
          <w:rFonts w:ascii="Times New Roman" w:hAnsi="Times New Roman" w:cs="Times New Roman"/>
          <w:sz w:val="26"/>
          <w:szCs w:val="26"/>
        </w:rPr>
        <w:t>в</w:t>
      </w:r>
      <w:r>
        <w:rPr>
          <w:rFonts w:ascii="Times New Roman" w:hAnsi="Times New Roman" w:cs="Times New Roman"/>
          <w:sz w:val="26"/>
          <w:szCs w:val="26"/>
        </w:rPr>
        <w:t xml:space="preserve"> ответе</w:t>
      </w:r>
      <w:r w:rsidRPr="009D5AE9">
        <w:rPr>
          <w:rFonts w:ascii="Times New Roman" w:hAnsi="Times New Roman" w:cs="Times New Roman"/>
          <w:sz w:val="26"/>
          <w:szCs w:val="26"/>
        </w:rPr>
        <w:t xml:space="preserve"> дроб</w:t>
      </w:r>
      <w:r>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 до</w:t>
      </w:r>
      <w:r>
        <w:rPr>
          <w:rFonts w:ascii="Times New Roman" w:hAnsi="Times New Roman" w:cs="Times New Roman"/>
          <w:sz w:val="26"/>
          <w:szCs w:val="26"/>
        </w:rPr>
        <w:t xml:space="preserve"> </w:t>
      </w:r>
      <w:r w:rsidRPr="009D5AE9">
        <w:rPr>
          <w:rFonts w:ascii="Times New Roman" w:hAnsi="Times New Roman" w:cs="Times New Roman"/>
          <w:sz w:val="26"/>
          <w:szCs w:val="26"/>
        </w:rPr>
        <w:t>целого числа по</w:t>
      </w:r>
      <w:r>
        <w:rPr>
          <w:rFonts w:ascii="Times New Roman" w:hAnsi="Times New Roman" w:cs="Times New Roman"/>
          <w:sz w:val="26"/>
          <w:szCs w:val="26"/>
        </w:rPr>
        <w:t xml:space="preserve"> </w:t>
      </w:r>
      <w:r w:rsidRPr="009D5AE9">
        <w:rPr>
          <w:rFonts w:ascii="Times New Roman" w:hAnsi="Times New Roman" w:cs="Times New Roman"/>
          <w:sz w:val="26"/>
          <w:szCs w:val="26"/>
        </w:rPr>
        <w:t>правилам округления (</w:t>
      </w:r>
      <w:r w:rsidRPr="009D5AE9">
        <w:rPr>
          <w:rFonts w:ascii="Times New Roman" w:hAnsi="Times New Roman" w:cs="Times New Roman"/>
          <w:i/>
          <w:sz w:val="26"/>
          <w:szCs w:val="26"/>
        </w:rPr>
        <w:t>например: 2,3 округляется до 2; 2,5 – до 3; 2,7 – до 3).</w:t>
      </w:r>
      <w:r w:rsidRPr="00861622">
        <w:rPr>
          <w:rFonts w:ascii="Times New Roman" w:hAnsi="Times New Roman" w:cs="Times New Roman"/>
          <w:sz w:val="26"/>
          <w:szCs w:val="26"/>
        </w:rPr>
        <w:t xml:space="preserve"> Если в инструкции к заданию отдельно не указано, что ответ на задание</w:t>
      </w:r>
      <w:r>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 в</w:t>
      </w:r>
      <w:r>
        <w:rPr>
          <w:rFonts w:ascii="Times New Roman" w:hAnsi="Times New Roman" w:cs="Times New Roman"/>
          <w:sz w:val="26"/>
          <w:szCs w:val="26"/>
        </w:rPr>
        <w:t xml:space="preserve"> </w:t>
      </w:r>
      <w:r w:rsidRPr="009D5AE9">
        <w:rPr>
          <w:rFonts w:ascii="Times New Roman" w:hAnsi="Times New Roman" w:cs="Times New Roman"/>
          <w:sz w:val="26"/>
          <w:szCs w:val="26"/>
        </w:rPr>
        <w:t>виде десятичной дроби, в</w:t>
      </w:r>
      <w:r>
        <w:rPr>
          <w:rFonts w:ascii="Times New Roman" w:hAnsi="Times New Roman" w:cs="Times New Roman"/>
          <w:sz w:val="26"/>
          <w:szCs w:val="26"/>
        </w:rPr>
        <w:t xml:space="preserve"> </w:t>
      </w:r>
      <w:r w:rsidRPr="009D5AE9">
        <w:rPr>
          <w:rFonts w:ascii="Times New Roman" w:hAnsi="Times New Roman" w:cs="Times New Roman"/>
          <w:sz w:val="26"/>
          <w:szCs w:val="26"/>
        </w:rPr>
        <w:t>качестве разделителя следует указывать запятую.</w:t>
      </w:r>
      <w:r w:rsidRPr="0078666E">
        <w:rPr>
          <w:rFonts w:ascii="Times New Roman" w:hAnsi="Times New Roman" w:cs="Times New Roman"/>
          <w:sz w:val="26"/>
          <w:szCs w:val="26"/>
        </w:rPr>
        <w:t xml:space="preserve"> </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 в</w:t>
      </w:r>
      <w:r>
        <w:rPr>
          <w:rFonts w:ascii="Times New Roman" w:hAnsi="Times New Roman" w:cs="Times New Roman"/>
          <w:sz w:val="26"/>
          <w:szCs w:val="26"/>
        </w:rPr>
        <w:t> </w:t>
      </w:r>
      <w:r w:rsidRPr="0078666E">
        <w:rPr>
          <w:rFonts w:ascii="Times New Roman" w:hAnsi="Times New Roman" w:cs="Times New Roman"/>
          <w:sz w:val="26"/>
          <w:szCs w:val="26"/>
        </w:rPr>
        <w:t>виде</w:t>
      </w:r>
      <w:r>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 В</w:t>
      </w:r>
      <w:r>
        <w:rPr>
          <w:rFonts w:ascii="Times New Roman" w:hAnsi="Times New Roman" w:cs="Times New Roman"/>
          <w:sz w:val="26"/>
          <w:szCs w:val="26"/>
        </w:rPr>
        <w:t> </w:t>
      </w:r>
      <w:r w:rsidRPr="0078666E">
        <w:rPr>
          <w:rFonts w:ascii="Times New Roman" w:hAnsi="Times New Roman" w:cs="Times New Roman"/>
          <w:sz w:val="26"/>
          <w:szCs w:val="26"/>
        </w:rPr>
        <w:t>ответе не</w:t>
      </w:r>
      <w:r>
        <w:rPr>
          <w:rFonts w:ascii="Times New Roman" w:hAnsi="Times New Roman" w:cs="Times New Roman"/>
          <w:sz w:val="26"/>
          <w:szCs w:val="26"/>
        </w:rPr>
        <w:t> </w:t>
      </w:r>
      <w:r w:rsidRPr="0078666E">
        <w:rPr>
          <w:rFonts w:ascii="Times New Roman" w:hAnsi="Times New Roman" w:cs="Times New Roman"/>
          <w:sz w:val="26"/>
          <w:szCs w:val="26"/>
        </w:rPr>
        <w:t>указываются названия единиц измерения (градусы, проценты, метры, тонны и</w:t>
      </w:r>
      <w:r>
        <w:rPr>
          <w:rFonts w:ascii="Times New Roman" w:hAnsi="Times New Roman" w:cs="Times New Roman"/>
          <w:sz w:val="26"/>
          <w:szCs w:val="26"/>
        </w:rPr>
        <w:t> </w:t>
      </w:r>
      <w:r w:rsidRPr="0078666E">
        <w:rPr>
          <w:rFonts w:ascii="Times New Roman" w:hAnsi="Times New Roman" w:cs="Times New Roman"/>
          <w:sz w:val="26"/>
          <w:szCs w:val="26"/>
        </w:rPr>
        <w:t>т.д.) – так как они не</w:t>
      </w:r>
      <w:r>
        <w:rPr>
          <w:rFonts w:ascii="Times New Roman" w:hAnsi="Times New Roman" w:cs="Times New Roman"/>
          <w:sz w:val="26"/>
          <w:szCs w:val="26"/>
        </w:rPr>
        <w:t> </w:t>
      </w:r>
      <w:r w:rsidRPr="0078666E">
        <w:rPr>
          <w:rFonts w:ascii="Times New Roman" w:hAnsi="Times New Roman" w:cs="Times New Roman"/>
          <w:sz w:val="26"/>
          <w:szCs w:val="26"/>
        </w:rPr>
        <w:t>будут учитываться при оценивании. Недопустимы заголовки или комментарии к</w:t>
      </w:r>
      <w:r>
        <w:rPr>
          <w:rFonts w:ascii="Times New Roman" w:hAnsi="Times New Roman" w:cs="Times New Roman"/>
          <w:sz w:val="26"/>
          <w:szCs w:val="26"/>
        </w:rPr>
        <w:t> </w:t>
      </w:r>
      <w:r w:rsidRPr="0078666E">
        <w:rPr>
          <w:rFonts w:ascii="Times New Roman" w:hAnsi="Times New Roman" w:cs="Times New Roman"/>
          <w:sz w:val="26"/>
          <w:szCs w:val="26"/>
        </w:rPr>
        <w:t>ответу.</w:t>
      </w:r>
    </w:p>
    <w:p w:rsidR="001D0E43" w:rsidRDefault="001D0E43" w:rsidP="001D0E43">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1D0E43" w:rsidRDefault="001D0E43" w:rsidP="001D0E43">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1D0E43" w:rsidRDefault="001D0E43" w:rsidP="001D0E43">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1D0E43" w:rsidTr="004262F5">
        <w:tc>
          <w:tcPr>
            <w:tcW w:w="10421" w:type="dxa"/>
          </w:tcPr>
          <w:p w:rsidR="001D0E43" w:rsidRDefault="001D0E43" w:rsidP="004262F5">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6"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1D0E43" w:rsidRPr="0078666E"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Рис. 9. Область замены ошибочных ответов на задания с кратким ответом</w:t>
      </w:r>
    </w:p>
    <w:p w:rsidR="001D0E43" w:rsidRPr="0078666E" w:rsidRDefault="001D0E43" w:rsidP="001D0E43">
      <w:pPr>
        <w:widowControl w:val="0"/>
        <w:spacing w:after="0" w:line="240" w:lineRule="auto"/>
        <w:ind w:firstLine="0"/>
        <w:rPr>
          <w:rFonts w:ascii="Times New Roman" w:hAnsi="Times New Roman" w:cs="Times New Roman"/>
          <w:color w:val="000000"/>
          <w:sz w:val="26"/>
          <w:szCs w:val="26"/>
        </w:rPr>
      </w:pPr>
    </w:p>
    <w:p w:rsidR="001D0E43" w:rsidRPr="007921C2" w:rsidRDefault="001D0E43" w:rsidP="001D0E43">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бланка ответов № 1 предусмотрены поля для записи исправленных ответов на</w:t>
      </w:r>
      <w:r>
        <w:rPr>
          <w:rFonts w:ascii="Times New Roman" w:hAnsi="Times New Roman" w:cs="Times New Roman"/>
          <w:sz w:val="26"/>
          <w:szCs w:val="26"/>
        </w:rPr>
        <w:t xml:space="preserve"> </w:t>
      </w:r>
      <w:r w:rsidRPr="007921C2">
        <w:rPr>
          <w:rFonts w:ascii="Times New Roman" w:hAnsi="Times New Roman" w:cs="Times New Roman"/>
          <w:sz w:val="26"/>
          <w:szCs w:val="26"/>
        </w:rPr>
        <w:t>задания с</w:t>
      </w:r>
      <w:r>
        <w:rPr>
          <w:rFonts w:ascii="Times New Roman" w:hAnsi="Times New Roman" w:cs="Times New Roman"/>
          <w:sz w:val="26"/>
          <w:szCs w:val="26"/>
        </w:rPr>
        <w:t xml:space="preserve"> </w:t>
      </w:r>
      <w:r w:rsidRPr="007921C2">
        <w:rPr>
          <w:rFonts w:ascii="Times New Roman" w:hAnsi="Times New Roman" w:cs="Times New Roman"/>
          <w:sz w:val="26"/>
          <w:szCs w:val="26"/>
        </w:rPr>
        <w:t xml:space="preserve">кратким ответом взамен ошибочно записанных (рис. 9). </w:t>
      </w:r>
    </w:p>
    <w:p w:rsidR="001D0E43" w:rsidRPr="007921C2" w:rsidRDefault="001D0E43" w:rsidP="001D0E43">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 в</w:t>
      </w:r>
      <w:r>
        <w:rPr>
          <w:rFonts w:ascii="Times New Roman" w:hAnsi="Times New Roman" w:cs="Times New Roman"/>
          <w:sz w:val="26"/>
          <w:szCs w:val="26"/>
        </w:rPr>
        <w:t xml:space="preserve"> </w:t>
      </w:r>
      <w:r w:rsidRPr="007921C2">
        <w:rPr>
          <w:rFonts w:ascii="Times New Roman" w:hAnsi="Times New Roman" w:cs="Times New Roman"/>
          <w:sz w:val="26"/>
          <w:szCs w:val="26"/>
        </w:rPr>
        <w:t>бланк ответов №</w:t>
      </w:r>
      <w:r>
        <w:rPr>
          <w:rFonts w:ascii="Times New Roman" w:hAnsi="Times New Roman" w:cs="Times New Roman"/>
          <w:sz w:val="26"/>
          <w:szCs w:val="26"/>
        </w:rPr>
        <w:t xml:space="preserve"> </w:t>
      </w:r>
      <w:r w:rsidRPr="007921C2">
        <w:rPr>
          <w:rFonts w:ascii="Times New Roman" w:hAnsi="Times New Roman" w:cs="Times New Roman"/>
          <w:sz w:val="26"/>
          <w:szCs w:val="26"/>
        </w:rPr>
        <w:t>1</w:t>
      </w:r>
      <w:r>
        <w:rPr>
          <w:rFonts w:ascii="Times New Roman" w:hAnsi="Times New Roman" w:cs="Times New Roman"/>
          <w:sz w:val="26"/>
          <w:szCs w:val="26"/>
        </w:rPr>
        <w:t>,</w:t>
      </w:r>
      <w:r w:rsidRPr="007921C2">
        <w:rPr>
          <w:rFonts w:ascii="Times New Roman" w:hAnsi="Times New Roman" w:cs="Times New Roman"/>
          <w:sz w:val="26"/>
          <w:szCs w:val="26"/>
        </w:rPr>
        <w:t xml:space="preserve"> нужно в</w:t>
      </w:r>
      <w:r>
        <w:rPr>
          <w:rFonts w:ascii="Times New Roman" w:hAnsi="Times New Roman" w:cs="Times New Roman"/>
          <w:sz w:val="26"/>
          <w:szCs w:val="26"/>
        </w:rPr>
        <w:t xml:space="preserve"> </w:t>
      </w:r>
      <w:r w:rsidRPr="007921C2">
        <w:rPr>
          <w:rFonts w:ascii="Times New Roman" w:hAnsi="Times New Roman" w:cs="Times New Roman"/>
          <w:sz w:val="26"/>
          <w:szCs w:val="26"/>
        </w:rPr>
        <w:t xml:space="preserve">соответствующих полях замены </w:t>
      </w:r>
      <w:r>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 на</w:t>
      </w:r>
      <w:r>
        <w:rPr>
          <w:rFonts w:ascii="Times New Roman" w:hAnsi="Times New Roman" w:cs="Times New Roman"/>
          <w:sz w:val="26"/>
          <w:szCs w:val="26"/>
        </w:rPr>
        <w:t xml:space="preserve"> </w:t>
      </w:r>
      <w:r w:rsidRPr="007921C2">
        <w:rPr>
          <w:rFonts w:ascii="Times New Roman" w:hAnsi="Times New Roman" w:cs="Times New Roman"/>
          <w:sz w:val="26"/>
          <w:szCs w:val="26"/>
        </w:rPr>
        <w:t>который следует исправить, и записать новое значение верного ответа на</w:t>
      </w:r>
      <w:r>
        <w:rPr>
          <w:rFonts w:ascii="Times New Roman" w:hAnsi="Times New Roman" w:cs="Times New Roman"/>
          <w:sz w:val="26"/>
          <w:szCs w:val="26"/>
        </w:rPr>
        <w:t xml:space="preserve"> </w:t>
      </w:r>
      <w:r w:rsidRPr="007921C2">
        <w:rPr>
          <w:rFonts w:ascii="Times New Roman" w:hAnsi="Times New Roman" w:cs="Times New Roman"/>
          <w:sz w:val="26"/>
          <w:szCs w:val="26"/>
        </w:rPr>
        <w:t>указанное задание.</w:t>
      </w:r>
    </w:p>
    <w:p w:rsidR="001D0E43" w:rsidRDefault="001D0E43" w:rsidP="001D0E43">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w:t>
      </w:r>
      <w:r>
        <w:rPr>
          <w:rFonts w:ascii="Times New Roman" w:hAnsi="Times New Roman" w:cs="Times New Roman"/>
          <w:sz w:val="26"/>
          <w:szCs w:val="26"/>
        </w:rPr>
        <w:t xml:space="preserve">ошибочно проставленный </w:t>
      </w:r>
      <w:r w:rsidRPr="007921C2">
        <w:rPr>
          <w:rFonts w:ascii="Times New Roman" w:hAnsi="Times New Roman" w:cs="Times New Roman"/>
          <w:sz w:val="26"/>
          <w:szCs w:val="26"/>
        </w:rPr>
        <w:t xml:space="preserve"> номер задания следует зачеркнуть.</w:t>
      </w:r>
    </w:p>
    <w:p w:rsidR="001D0E43" w:rsidRDefault="001D0E43" w:rsidP="001D0E43">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Ответственный организатор в аудитории по окончании выполнения экзаменационной работы участником экзамена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1D0E43" w:rsidRDefault="001D0E43" w:rsidP="001D0E43">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Pr>
          <w:rFonts w:ascii="Times New Roman" w:hAnsi="Times New Roman" w:cs="Times New Roman"/>
          <w:sz w:val="26"/>
          <w:szCs w:val="26"/>
        </w:rPr>
        <w:t xml:space="preserve"> </w:t>
      </w: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Pr="00CE210D"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pStyle w:val="2"/>
      </w:pPr>
      <w:bookmarkStart w:id="20" w:name="_Toc24636390"/>
      <w:r>
        <w:lastRenderedPageBreak/>
        <w:t xml:space="preserve">3.5. </w:t>
      </w:r>
      <w:r w:rsidRPr="00AF38F5">
        <w:t xml:space="preserve">Заполнение бланка ответов </w:t>
      </w:r>
      <w:r>
        <w:t>№ </w:t>
      </w:r>
      <w:r w:rsidRPr="00AF38F5">
        <w:t>2</w:t>
      </w:r>
      <w:bookmarkEnd w:id="20"/>
    </w:p>
    <w:tbl>
      <w:tblPr>
        <w:tblStyle w:val="ac"/>
        <w:tblW w:w="0" w:type="auto"/>
        <w:tblInd w:w="392" w:type="dxa"/>
        <w:tblLayout w:type="fixed"/>
        <w:tblLook w:val="04A0"/>
      </w:tblPr>
      <w:tblGrid>
        <w:gridCol w:w="9355"/>
      </w:tblGrid>
      <w:tr w:rsidR="001D0E43" w:rsidTr="004262F5">
        <w:trPr>
          <w:trHeight w:val="11590"/>
        </w:trPr>
        <w:tc>
          <w:tcPr>
            <w:tcW w:w="9355" w:type="dxa"/>
            <w:tcBorders>
              <w:top w:val="nil"/>
              <w:left w:val="nil"/>
              <w:bottom w:val="nil"/>
              <w:right w:val="nil"/>
            </w:tcBorders>
          </w:tcPr>
          <w:p w:rsidR="001D0E43" w:rsidRDefault="001D0E43" w:rsidP="004262F5">
            <w:pPr>
              <w:ind w:firstLine="0"/>
            </w:pPr>
            <w:r>
              <w:rPr>
                <w:noProof/>
              </w:rPr>
              <w:drawing>
                <wp:inline distT="0" distB="0" distL="0" distR="0">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7"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1D0E43" w:rsidRDefault="001D0E43" w:rsidP="001D0E43">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10. Бланк ответов № 2 (лист 1)</w:t>
      </w:r>
    </w:p>
    <w:p w:rsidR="001D0E43" w:rsidRDefault="001D0E43" w:rsidP="001D0E43">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18"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1D0E43" w:rsidRDefault="001D0E43" w:rsidP="001D0E43">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1D0E43" w:rsidRDefault="001D0E43" w:rsidP="001D0E43">
      <w:pPr>
        <w:widowControl w:val="0"/>
        <w:spacing w:after="0" w:line="240" w:lineRule="auto"/>
        <w:jc w:val="center"/>
        <w:rPr>
          <w:rFonts w:ascii="Times New Roman" w:hAnsi="Times New Roman" w:cs="Times New Roman"/>
          <w:i/>
          <w:iCs/>
          <w:color w:val="000000"/>
          <w:sz w:val="26"/>
          <w:szCs w:val="26"/>
        </w:rPr>
      </w:pPr>
    </w:p>
    <w:p w:rsidR="001D0E43" w:rsidRPr="00B93E5E" w:rsidRDefault="001D0E43" w:rsidP="001D0E43">
      <w:pPr>
        <w:widowControl w:val="0"/>
        <w:spacing w:after="0" w:line="240" w:lineRule="auto"/>
        <w:jc w:val="center"/>
        <w:rPr>
          <w:rFonts w:ascii="Times New Roman" w:hAnsi="Times New Roman" w:cs="Times New Roman"/>
          <w:i/>
          <w:iCs/>
          <w:color w:val="000000"/>
          <w:sz w:val="26"/>
          <w:szCs w:val="26"/>
        </w:rPr>
      </w:pP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1 и лист 2)</w:t>
      </w:r>
      <w:r w:rsidRPr="0078666E">
        <w:rPr>
          <w:rFonts w:ascii="Times New Roman" w:hAnsi="Times New Roman" w:cs="Times New Roman"/>
          <w:sz w:val="26"/>
          <w:szCs w:val="26"/>
        </w:rPr>
        <w:t xml:space="preserve"> предназначен для записи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xml:space="preserve"> </w:t>
      </w:r>
      <w:r w:rsidRPr="0078666E">
        <w:rPr>
          <w:rFonts w:ascii="Times New Roman" w:hAnsi="Times New Roman" w:cs="Times New Roman"/>
          <w:sz w:val="26"/>
          <w:szCs w:val="26"/>
        </w:rPr>
        <w:t>развернутым ответом (строго в</w:t>
      </w:r>
      <w:r>
        <w:rPr>
          <w:rFonts w:ascii="Times New Roman" w:hAnsi="Times New Roman" w:cs="Times New Roman"/>
          <w:sz w:val="26"/>
          <w:szCs w:val="26"/>
        </w:rPr>
        <w:t xml:space="preserve"> </w:t>
      </w:r>
      <w:r w:rsidRPr="0078666E">
        <w:rPr>
          <w:rFonts w:ascii="Times New Roman" w:hAnsi="Times New Roman" w:cs="Times New Roman"/>
          <w:sz w:val="26"/>
          <w:szCs w:val="26"/>
        </w:rPr>
        <w:t>соответствии с</w:t>
      </w:r>
      <w:r>
        <w:rPr>
          <w:rFonts w:ascii="Times New Roman" w:hAnsi="Times New Roman" w:cs="Times New Roman"/>
          <w:sz w:val="26"/>
          <w:szCs w:val="26"/>
        </w:rPr>
        <w:t xml:space="preserve"> </w:t>
      </w:r>
      <w:r w:rsidRPr="0078666E">
        <w:rPr>
          <w:rFonts w:ascii="Times New Roman" w:hAnsi="Times New Roman" w:cs="Times New Roman"/>
          <w:sz w:val="26"/>
          <w:szCs w:val="26"/>
        </w:rPr>
        <w:t>требованиями инструкции к</w:t>
      </w:r>
      <w:r>
        <w:rPr>
          <w:rFonts w:ascii="Times New Roman" w:hAnsi="Times New Roman" w:cs="Times New Roman"/>
          <w:sz w:val="26"/>
          <w:szCs w:val="26"/>
        </w:rPr>
        <w:t xml:space="preserve"> </w:t>
      </w:r>
      <w:r w:rsidRPr="0078666E">
        <w:rPr>
          <w:rFonts w:ascii="Times New Roman" w:hAnsi="Times New Roman" w:cs="Times New Roman"/>
          <w:sz w:val="26"/>
          <w:szCs w:val="26"/>
        </w:rPr>
        <w:t>КИМ и</w:t>
      </w:r>
      <w:r>
        <w:rPr>
          <w:rFonts w:ascii="Times New Roman" w:hAnsi="Times New Roman" w:cs="Times New Roman"/>
          <w:sz w:val="26"/>
          <w:szCs w:val="26"/>
        </w:rPr>
        <w:t> </w:t>
      </w:r>
      <w:r w:rsidRPr="0078666E">
        <w:rPr>
          <w:rFonts w:ascii="Times New Roman" w:hAnsi="Times New Roman" w:cs="Times New Roman"/>
          <w:sz w:val="26"/>
          <w:szCs w:val="26"/>
        </w:rPr>
        <w:t>к</w:t>
      </w:r>
      <w:r>
        <w:rPr>
          <w:rFonts w:ascii="Times New Roman" w:hAnsi="Times New Roman" w:cs="Times New Roman"/>
          <w:sz w:val="26"/>
          <w:szCs w:val="26"/>
        </w:rPr>
        <w:t> </w:t>
      </w:r>
      <w:r w:rsidRPr="0078666E">
        <w:rPr>
          <w:rFonts w:ascii="Times New Roman" w:hAnsi="Times New Roman" w:cs="Times New Roman"/>
          <w:sz w:val="26"/>
          <w:szCs w:val="26"/>
        </w:rPr>
        <w:t>отдельным заданиям КИМ</w:t>
      </w:r>
      <w:r>
        <w:rPr>
          <w:rFonts w:ascii="Times New Roman" w:hAnsi="Times New Roman" w:cs="Times New Roman"/>
          <w:sz w:val="26"/>
          <w:szCs w:val="26"/>
        </w:rPr>
        <w:t>). Диакритические знаки должны использоваться участником экзамена при записи развернутых ответов в соответствии с правилами орфографии</w:t>
      </w:r>
      <w:r w:rsidRPr="0078666E">
        <w:rPr>
          <w:rFonts w:ascii="Times New Roman" w:hAnsi="Times New Roman" w:cs="Times New Roman"/>
          <w:sz w:val="26"/>
          <w:szCs w:val="26"/>
        </w:rPr>
        <w:t xml:space="preserve">. </w:t>
      </w: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w:t>
      </w:r>
      <w:r w:rsidRPr="00922CB0">
        <w:rPr>
          <w:rFonts w:ascii="Times New Roman" w:hAnsi="Times New Roman" w:cs="Times New Roman"/>
          <w:sz w:val="26"/>
          <w:szCs w:val="26"/>
        </w:rPr>
        <w:t xml:space="preserve"> </w:t>
      </w:r>
      <w:r>
        <w:rPr>
          <w:rFonts w:ascii="Times New Roman" w:hAnsi="Times New Roman" w:cs="Times New Roman"/>
          <w:sz w:val="26"/>
          <w:szCs w:val="26"/>
        </w:rPr>
        <w:t>на</w:t>
      </w:r>
      <w:r w:rsidRPr="00922CB0">
        <w:rPr>
          <w:rFonts w:ascii="Times New Roman" w:hAnsi="Times New Roman" w:cs="Times New Roman"/>
          <w:sz w:val="26"/>
          <w:szCs w:val="26"/>
        </w:rPr>
        <w:t xml:space="preserve"> </w:t>
      </w:r>
      <w:r>
        <w:rPr>
          <w:rFonts w:ascii="Times New Roman" w:hAnsi="Times New Roman" w:cs="Times New Roman"/>
          <w:sz w:val="26"/>
          <w:szCs w:val="26"/>
        </w:rPr>
        <w:t>лицевой</w:t>
      </w:r>
      <w:r w:rsidRPr="00922CB0">
        <w:rPr>
          <w:rFonts w:ascii="Times New Roman" w:hAnsi="Times New Roman" w:cs="Times New Roman"/>
          <w:sz w:val="26"/>
          <w:szCs w:val="26"/>
        </w:rPr>
        <w:t xml:space="preserve"> </w:t>
      </w:r>
      <w:r>
        <w:rPr>
          <w:rFonts w:ascii="Times New Roman" w:hAnsi="Times New Roman" w:cs="Times New Roman"/>
          <w:sz w:val="26"/>
          <w:szCs w:val="26"/>
        </w:rPr>
        <w:t xml:space="preserve">стороне, </w:t>
      </w:r>
      <w:r w:rsidRPr="00922CB0">
        <w:rPr>
          <w:rFonts w:ascii="Times New Roman" w:hAnsi="Times New Roman" w:cs="Times New Roman"/>
          <w:sz w:val="26"/>
          <w:szCs w:val="26"/>
        </w:rPr>
        <w:t xml:space="preserve">  </w:t>
      </w:r>
      <w:r>
        <w:rPr>
          <w:rFonts w:ascii="Times New Roman" w:hAnsi="Times New Roman" w:cs="Times New Roman"/>
          <w:sz w:val="26"/>
          <w:szCs w:val="26"/>
        </w:rPr>
        <w:t xml:space="preserve">оборотная </w:t>
      </w:r>
      <w:r w:rsidRPr="00922CB0">
        <w:rPr>
          <w:rFonts w:ascii="Times New Roman" w:hAnsi="Times New Roman" w:cs="Times New Roman"/>
          <w:sz w:val="26"/>
          <w:szCs w:val="26"/>
        </w:rPr>
        <w:t xml:space="preserve"> </w:t>
      </w:r>
      <w:r>
        <w:rPr>
          <w:rFonts w:ascii="Times New Roman" w:hAnsi="Times New Roman" w:cs="Times New Roman"/>
          <w:sz w:val="26"/>
          <w:szCs w:val="26"/>
        </w:rPr>
        <w:t>сторона</w:t>
      </w:r>
      <w:r w:rsidRPr="00922CB0">
        <w:rPr>
          <w:rFonts w:ascii="Times New Roman" w:hAnsi="Times New Roman" w:cs="Times New Roman"/>
          <w:sz w:val="26"/>
          <w:szCs w:val="26"/>
        </w:rPr>
        <w:t xml:space="preserve"> </w:t>
      </w:r>
      <w:r>
        <w:rPr>
          <w:rFonts w:ascii="Times New Roman" w:hAnsi="Times New Roman" w:cs="Times New Roman"/>
          <w:sz w:val="26"/>
          <w:szCs w:val="26"/>
        </w:rPr>
        <w:t>листов</w:t>
      </w:r>
      <w:r w:rsidRPr="00922CB0">
        <w:rPr>
          <w:rFonts w:ascii="Times New Roman" w:hAnsi="Times New Roman" w:cs="Times New Roman"/>
          <w:sz w:val="26"/>
          <w:szCs w:val="26"/>
        </w:rPr>
        <w:t xml:space="preserve"> </w:t>
      </w:r>
      <w:r>
        <w:rPr>
          <w:rFonts w:ascii="Times New Roman" w:hAnsi="Times New Roman" w:cs="Times New Roman"/>
          <w:sz w:val="26"/>
          <w:szCs w:val="26"/>
        </w:rPr>
        <w:t>бланка</w:t>
      </w:r>
      <w:r w:rsidRPr="00922CB0">
        <w:rPr>
          <w:rFonts w:ascii="Times New Roman" w:hAnsi="Times New Roman" w:cs="Times New Roman"/>
          <w:sz w:val="26"/>
          <w:szCs w:val="26"/>
        </w:rPr>
        <w:t xml:space="preserve"> </w:t>
      </w:r>
      <w:r>
        <w:rPr>
          <w:rFonts w:ascii="Times New Roman" w:hAnsi="Times New Roman" w:cs="Times New Roman"/>
          <w:sz w:val="26"/>
          <w:szCs w:val="26"/>
        </w:rPr>
        <w:t>ответов</w:t>
      </w:r>
      <w:r w:rsidRPr="00922CB0">
        <w:rPr>
          <w:rFonts w:ascii="Times New Roman" w:hAnsi="Times New Roman" w:cs="Times New Roman"/>
          <w:sz w:val="26"/>
          <w:szCs w:val="26"/>
        </w:rPr>
        <w:t xml:space="preserve"> </w:t>
      </w:r>
      <w:r>
        <w:rPr>
          <w:rFonts w:ascii="Times New Roman" w:hAnsi="Times New Roman" w:cs="Times New Roman"/>
          <w:sz w:val="26"/>
          <w:szCs w:val="26"/>
        </w:rPr>
        <w:t xml:space="preserve">№ 2 НЕ ЗАПОЛНЯЕТСЯ!!! </w:t>
      </w:r>
    </w:p>
    <w:p w:rsidR="001D0E43" w:rsidRPr="00CE210D" w:rsidRDefault="001D0E43" w:rsidP="001D0E43">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1D0E43" w:rsidRPr="0078666E" w:rsidRDefault="001D0E43" w:rsidP="001D0E43">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1D0E43" w:rsidRPr="00A74AC9" w:rsidRDefault="001D0E43" w:rsidP="001D0E43">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w:t>
      </w:r>
      <w:r>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соответств</w:t>
      </w:r>
      <w:r>
        <w:rPr>
          <w:rFonts w:ascii="Times New Roman" w:hAnsi="Times New Roman" w:cs="Times New Roman"/>
          <w:sz w:val="26"/>
          <w:szCs w:val="26"/>
        </w:rPr>
        <w:t>ует</w:t>
      </w:r>
      <w:r w:rsidRPr="0078666E">
        <w:rPr>
          <w:rFonts w:ascii="Times New Roman" w:hAnsi="Times New Roman" w:cs="Times New Roman"/>
          <w:sz w:val="26"/>
          <w:szCs w:val="26"/>
        </w:rPr>
        <w:t xml:space="preserve"> информации, внесенной в</w:t>
      </w:r>
      <w:r>
        <w:rPr>
          <w:rFonts w:ascii="Times New Roman" w:hAnsi="Times New Roman" w:cs="Times New Roman"/>
          <w:sz w:val="26"/>
          <w:szCs w:val="26"/>
        </w:rPr>
        <w:t> </w:t>
      </w:r>
      <w:r w:rsidRPr="0078666E">
        <w:rPr>
          <w:rFonts w:ascii="Times New Roman" w:hAnsi="Times New Roman" w:cs="Times New Roman"/>
          <w:sz w:val="26"/>
          <w:szCs w:val="26"/>
        </w:rPr>
        <w:t>бланк регистрации и</w:t>
      </w:r>
      <w:r>
        <w:rPr>
          <w:rFonts w:ascii="Times New Roman" w:hAnsi="Times New Roman" w:cs="Times New Roman"/>
          <w:sz w:val="26"/>
          <w:szCs w:val="26"/>
        </w:rPr>
        <w:t> </w:t>
      </w:r>
      <w:r w:rsidRPr="0078666E">
        <w:rPr>
          <w:rFonts w:ascii="Times New Roman" w:hAnsi="Times New Roman" w:cs="Times New Roman"/>
          <w:sz w:val="26"/>
          <w:szCs w:val="26"/>
        </w:rPr>
        <w:t>бланк ответов № 1.</w:t>
      </w:r>
      <w:r>
        <w:rPr>
          <w:rFonts w:ascii="Times New Roman" w:hAnsi="Times New Roman" w:cs="Times New Roman"/>
          <w:sz w:val="26"/>
          <w:szCs w:val="26"/>
        </w:rPr>
        <w:t xml:space="preserve"> В лист 1 бланка ответов № 2 автоматически вносится цифровое значение горизонтального штрихкода листа 2 бланка ответов № 2. Поле «Резерв-5» не заполняется. </w:t>
      </w: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Pr>
          <w:rFonts w:ascii="Times New Roman" w:hAnsi="Times New Roman" w:cs="Times New Roman"/>
          <w:i/>
          <w:sz w:val="26"/>
          <w:szCs w:val="26"/>
        </w:rPr>
        <w:t xml:space="preserve"> заполняется участником экзамена. 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Pr="009E61E4">
        <w:rPr>
          <w:rFonts w:ascii="Times New Roman" w:hAnsi="Times New Roman" w:cs="Times New Roman"/>
          <w:i/>
          <w:sz w:val="26"/>
          <w:szCs w:val="26"/>
        </w:rPr>
        <w:t>)</w:t>
      </w:r>
      <w:r>
        <w:rPr>
          <w:rFonts w:ascii="Times New Roman" w:hAnsi="Times New Roman" w:cs="Times New Roman"/>
          <w:i/>
          <w:sz w:val="26"/>
          <w:szCs w:val="26"/>
        </w:rPr>
        <w:t>.</w:t>
      </w:r>
    </w:p>
    <w:p w:rsidR="001D0E43" w:rsidRDefault="001D0E43" w:rsidP="001D0E43">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в листе 2 бланка ответов №</w:t>
      </w:r>
      <w:r>
        <w:t> </w:t>
      </w:r>
      <w:r>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w:t>
      </w:r>
      <w:r>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вписывая в</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это поле цифровое значение штрихкода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Pr>
          <w:rFonts w:ascii="Times New Roman" w:hAnsi="Times New Roman" w:cs="Times New Roman"/>
          <w:sz w:val="26"/>
          <w:szCs w:val="26"/>
        </w:rPr>
        <w:t>т</w:t>
      </w:r>
      <w:r w:rsidRPr="0078666E">
        <w:rPr>
          <w:rFonts w:ascii="Times New Roman" w:hAnsi="Times New Roman" w:cs="Times New Roman"/>
          <w:sz w:val="26"/>
          <w:szCs w:val="26"/>
        </w:rPr>
        <w:t xml:space="preserve">рихкодом бланка), который выдается участнику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Pr>
          <w:rFonts w:ascii="Times New Roman" w:hAnsi="Times New Roman" w:cs="Times New Roman"/>
          <w:sz w:val="26"/>
          <w:szCs w:val="26"/>
        </w:rPr>
        <w:t>6</w:t>
      </w:r>
      <w:r w:rsidRPr="0078666E">
        <w:rPr>
          <w:rFonts w:ascii="Times New Roman" w:hAnsi="Times New Roman" w:cs="Times New Roman"/>
          <w:sz w:val="26"/>
          <w:szCs w:val="26"/>
        </w:rPr>
        <w:t>»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r>
        <w:rPr>
          <w:rFonts w:ascii="Times New Roman" w:hAnsi="Times New Roman" w:cs="Times New Roman"/>
          <w:sz w:val="26"/>
          <w:szCs w:val="26"/>
        </w:rPr>
        <w:t xml:space="preserve"> </w:t>
      </w:r>
      <w:r w:rsidRPr="00CE210D">
        <w:rPr>
          <w:rFonts w:ascii="Times New Roman" w:hAnsi="Times New Roman" w:cs="Times New Roman"/>
          <w:sz w:val="26"/>
          <w:szCs w:val="26"/>
        </w:rPr>
        <w:t xml:space="preserve">Если </w:t>
      </w:r>
      <w:r>
        <w:rPr>
          <w:rFonts w:ascii="Times New Roman" w:hAnsi="Times New Roman" w:cs="Times New Roman"/>
          <w:sz w:val="26"/>
          <w:szCs w:val="26"/>
        </w:rPr>
        <w:t xml:space="preserve">область ответов </w:t>
      </w:r>
      <w:r w:rsidRPr="00CE210D">
        <w:rPr>
          <w:rFonts w:ascii="Times New Roman" w:hAnsi="Times New Roman" w:cs="Times New Roman"/>
          <w:sz w:val="26"/>
          <w:szCs w:val="26"/>
        </w:rPr>
        <w:t>бланк</w:t>
      </w:r>
      <w:r>
        <w:rPr>
          <w:rFonts w:ascii="Times New Roman" w:hAnsi="Times New Roman" w:cs="Times New Roman"/>
          <w:sz w:val="26"/>
          <w:szCs w:val="26"/>
        </w:rPr>
        <w:t>а</w:t>
      </w:r>
      <w:r w:rsidRPr="00CE210D">
        <w:rPr>
          <w:rFonts w:ascii="Times New Roman" w:hAnsi="Times New Roman" w:cs="Times New Roman"/>
          <w:sz w:val="26"/>
          <w:szCs w:val="26"/>
        </w:rPr>
        <w:t xml:space="preserve"> ответов </w:t>
      </w:r>
      <w:r>
        <w:rPr>
          <w:rFonts w:ascii="Times New Roman" w:hAnsi="Times New Roman" w:cs="Times New Roman"/>
          <w:sz w:val="26"/>
          <w:szCs w:val="26"/>
        </w:rPr>
        <w:t>№ 2</w:t>
      </w:r>
      <w:r w:rsidRPr="00CE210D">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и дополнительных бланков ответов № 2 </w:t>
      </w:r>
      <w:r w:rsidRPr="00CE210D">
        <w:rPr>
          <w:rFonts w:ascii="Times New Roman" w:hAnsi="Times New Roman" w:cs="Times New Roman"/>
          <w:sz w:val="26"/>
          <w:szCs w:val="26"/>
        </w:rPr>
        <w:t>содерж</w:t>
      </w:r>
      <w:r>
        <w:rPr>
          <w:rFonts w:ascii="Times New Roman" w:hAnsi="Times New Roman" w:cs="Times New Roman"/>
          <w:sz w:val="26"/>
          <w:szCs w:val="26"/>
        </w:rPr>
        <w:t>и</w:t>
      </w:r>
      <w:r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Pr>
          <w:rFonts w:ascii="Times New Roman" w:hAnsi="Times New Roman" w:cs="Times New Roman"/>
          <w:sz w:val="26"/>
          <w:szCs w:val="26"/>
        </w:rPr>
        <w:t xml:space="preserve"> «</w:t>
      </w:r>
      <w:r w:rsidRPr="00F01BAB">
        <w:rPr>
          <w:rFonts w:ascii="Times New Roman" w:hAnsi="Times New Roman" w:cs="Times New Roman"/>
          <w:sz w:val="26"/>
          <w:szCs w:val="26"/>
          <w:lang w:val="en-US"/>
        </w:rPr>
        <w:t>Z</w:t>
      </w:r>
      <w:r w:rsidRPr="00CE210D">
        <w:rPr>
          <w:rFonts w:ascii="Times New Roman" w:hAnsi="Times New Roman" w:cs="Times New Roman"/>
          <w:sz w:val="26"/>
          <w:szCs w:val="26"/>
        </w:rPr>
        <w:t>»</w:t>
      </w:r>
      <w:r>
        <w:rPr>
          <w:rFonts w:ascii="Times New Roman" w:hAnsi="Times New Roman" w:cs="Times New Roman"/>
          <w:sz w:val="26"/>
          <w:szCs w:val="26"/>
        </w:rPr>
        <w:t>.</w:t>
      </w:r>
    </w:p>
    <w:p w:rsidR="001D0E43" w:rsidRDefault="001D0E43" w:rsidP="001D0E43">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участником экзамена 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Pr>
          <w:rFonts w:ascii="Times New Roman" w:hAnsi="Times New Roman" w:cs="Times New Roman"/>
          <w:sz w:val="26"/>
          <w:szCs w:val="26"/>
        </w:rPr>
        <w:t xml:space="preserve"> 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1D0E43" w:rsidRDefault="001D0E43" w:rsidP="001D0E43">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1D0E43" w:rsidRPr="00D275AF" w:rsidRDefault="001D0E43" w:rsidP="001D0E43">
      <w:pPr>
        <w:widowControl w:val="0"/>
        <w:spacing w:line="240" w:lineRule="auto"/>
        <w:ind w:firstLine="0"/>
        <w:jc w:val="both"/>
        <w:rPr>
          <w:rFonts w:ascii="Times New Roman" w:hAnsi="Times New Roman" w:cs="Times New Roman"/>
          <w:i/>
          <w:iCs/>
          <w:color w:val="000000"/>
          <w:sz w:val="26"/>
          <w:szCs w:val="26"/>
        </w:rPr>
      </w:pPr>
    </w:p>
    <w:p w:rsidR="001D0E43" w:rsidRDefault="001D0E43" w:rsidP="001D0E43">
      <w:pPr>
        <w:pStyle w:val="2"/>
      </w:pPr>
      <w:bookmarkStart w:id="21" w:name="_Toc24636391"/>
      <w:r>
        <w:t>3.6. 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4"/>
      </w:tblGrid>
      <w:tr w:rsidR="001D0E43" w:rsidTr="004262F5">
        <w:tc>
          <w:tcPr>
            <w:tcW w:w="10064" w:type="dxa"/>
          </w:tcPr>
          <w:p w:rsidR="001D0E43" w:rsidRDefault="001D0E43" w:rsidP="004262F5">
            <w:pPr>
              <w:ind w:firstLine="0"/>
              <w:jc w:val="center"/>
            </w:pPr>
            <w:r w:rsidRPr="00D90642">
              <w:rPr>
                <w:noProof/>
              </w:rPr>
              <w:drawing>
                <wp:inline distT="0" distB="0" distL="0" distR="0">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19"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1D0E43" w:rsidRDefault="001D0E43" w:rsidP="001D0E43">
      <w:pPr>
        <w:jc w:val="center"/>
        <w:rPr>
          <w:rFonts w:ascii="Times New Roman" w:hAnsi="Times New Roman" w:cs="Times New Roman"/>
          <w:i/>
          <w:sz w:val="26"/>
          <w:szCs w:val="26"/>
        </w:rPr>
      </w:pPr>
      <w:r w:rsidRPr="00B93E5E">
        <w:rPr>
          <w:rFonts w:ascii="Times New Roman" w:hAnsi="Times New Roman" w:cs="Times New Roman"/>
          <w:i/>
          <w:sz w:val="26"/>
          <w:szCs w:val="26"/>
        </w:rPr>
        <w:t>Рис. 12. Бланк ответов № 2 по китайскому языку</w:t>
      </w:r>
      <w:r>
        <w:rPr>
          <w:rFonts w:ascii="Times New Roman" w:hAnsi="Times New Roman" w:cs="Times New Roman"/>
          <w:i/>
          <w:sz w:val="26"/>
          <w:szCs w:val="26"/>
        </w:rPr>
        <w:t xml:space="preserve"> </w:t>
      </w:r>
      <w:r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1D0E43" w:rsidTr="004262F5">
        <w:tc>
          <w:tcPr>
            <w:tcW w:w="10421" w:type="dxa"/>
          </w:tcPr>
          <w:p w:rsidR="001D0E43" w:rsidRDefault="001D0E43" w:rsidP="004262F5">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0"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1D0E43" w:rsidRDefault="001D0E43" w:rsidP="001D0E43">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Рис.13. Бланк ответов № 2 по китайскому языку</w:t>
      </w:r>
      <w:r>
        <w:rPr>
          <w:rFonts w:ascii="Times New Roman" w:hAnsi="Times New Roman" w:cs="Times New Roman"/>
          <w:i/>
          <w:sz w:val="26"/>
          <w:szCs w:val="26"/>
        </w:rPr>
        <w:t xml:space="preserve"> </w:t>
      </w:r>
      <w:r w:rsidRPr="00B93E5E">
        <w:rPr>
          <w:rFonts w:ascii="Times New Roman" w:hAnsi="Times New Roman" w:cs="Times New Roman"/>
          <w:i/>
          <w:sz w:val="26"/>
          <w:szCs w:val="26"/>
        </w:rPr>
        <w:t>(лист 2)</w:t>
      </w:r>
    </w:p>
    <w:p w:rsidR="001D0E43" w:rsidRPr="0077324C" w:rsidRDefault="001D0E43" w:rsidP="001D0E43">
      <w:pPr>
        <w:spacing w:after="0" w:line="240" w:lineRule="auto"/>
        <w:jc w:val="center"/>
        <w:rPr>
          <w:rFonts w:ascii="Times New Roman" w:hAnsi="Times New Roman" w:cs="Times New Roman"/>
          <w:i/>
          <w:sz w:val="26"/>
          <w:szCs w:val="26"/>
        </w:rPr>
      </w:pP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Односторонний бланк ответов № 2 (лист 1 и лист 2) предназначен для записи ответов на задания с развернутым ответом по китайскому языку (строго в соответствии с требованиями инструкции к КИМ и к отдельным заданиям КИМ). Каждый </w:t>
      </w:r>
      <w:r>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 2 (дополнительного бланка ответов № 2) (рис. 14).</w:t>
      </w:r>
    </w:p>
    <w:p w:rsidR="001D0E43"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1D0E43" w:rsidTr="004262F5">
        <w:tc>
          <w:tcPr>
            <w:tcW w:w="10421" w:type="dxa"/>
          </w:tcPr>
          <w:p w:rsidR="001D0E43" w:rsidRDefault="001D0E43" w:rsidP="004262F5">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1"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D0E43" w:rsidRDefault="001D0E43" w:rsidP="001D0E43">
      <w:pPr>
        <w:spacing w:before="240" w:line="240" w:lineRule="auto"/>
        <w:contextualSpacing/>
        <w:jc w:val="center"/>
        <w:rPr>
          <w:rFonts w:ascii="Times New Roman" w:hAnsi="Times New Roman" w:cs="Times New Roman"/>
          <w:i/>
          <w:sz w:val="26"/>
          <w:szCs w:val="26"/>
        </w:rPr>
      </w:pPr>
    </w:p>
    <w:p w:rsidR="001D0E43" w:rsidRPr="00DE6790" w:rsidRDefault="001D0E43" w:rsidP="001D0E43">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Pr>
          <w:rFonts w:ascii="Times New Roman" w:hAnsi="Times New Roman" w:cs="Times New Roman"/>
          <w:i/>
          <w:sz w:val="26"/>
          <w:szCs w:val="26"/>
        </w:rPr>
        <w:t>написания иероглифических знаков</w:t>
      </w:r>
    </w:p>
    <w:p w:rsidR="001D0E43" w:rsidRDefault="001D0E43" w:rsidP="001D0E43">
      <w:pPr>
        <w:spacing w:after="0" w:line="240" w:lineRule="auto"/>
        <w:contextualSpacing/>
        <w:jc w:val="both"/>
        <w:rPr>
          <w:rFonts w:ascii="Times New Roman" w:hAnsi="Times New Roman" w:cs="Times New Roman"/>
          <w:sz w:val="26"/>
          <w:szCs w:val="26"/>
        </w:rPr>
      </w:pPr>
    </w:p>
    <w:p w:rsidR="001D0E43" w:rsidRDefault="001D0E43" w:rsidP="001D0E43">
      <w:pPr>
        <w:spacing w:after="0" w:line="240" w:lineRule="auto"/>
        <w:contextualSpacing/>
        <w:jc w:val="both"/>
        <w:rPr>
          <w:rFonts w:ascii="Times New Roman" w:hAnsi="Times New Roman" w:cs="Times New Roman"/>
          <w:sz w:val="26"/>
          <w:szCs w:val="26"/>
        </w:rPr>
      </w:pPr>
    </w:p>
    <w:p w:rsidR="001D0E43" w:rsidRDefault="001D0E43" w:rsidP="001D0E43">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листов бланка ответов № 2 НЕ ЗАПОЛНЯЕТСЯ!!! </w:t>
      </w:r>
    </w:p>
    <w:p w:rsidR="001D0E43" w:rsidRDefault="001D0E43" w:rsidP="001D0E43">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1D0E43" w:rsidRDefault="001D0E43" w:rsidP="001D0E43">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w:t>
      </w:r>
    </w:p>
    <w:p w:rsidR="001D0E43" w:rsidRDefault="001D0E43" w:rsidP="001D0E43">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 соответствует информации, внесенной в бланк регистрации и бланк ответов № 1. В лист 1 бланка ответов № 2 автоматически вносится цифровое значение горизонтального штрихкода листа 2 бланка ответов № 2. Поле «Резерв-5» не заполняется.</w:t>
      </w:r>
    </w:p>
    <w:p w:rsidR="001D0E43" w:rsidRDefault="001D0E43" w:rsidP="001D0E43">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w:t>
      </w:r>
    </w:p>
    <w:p w:rsidR="001D0E43" w:rsidRDefault="001D0E43" w:rsidP="001D0E43">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 шрихкодом бланка), который выдается участнику экзамена. Поле «Резерв-6» не заполняется.</w:t>
      </w:r>
    </w:p>
    <w:p w:rsidR="001D0E43" w:rsidRDefault="001D0E43" w:rsidP="001D0E43">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 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rPr>
          <w:rFonts w:ascii="Times New Roman" w:hAnsi="Times New Roman" w:cs="Times New Roman"/>
          <w:sz w:val="26"/>
          <w:szCs w:val="26"/>
        </w:rPr>
      </w:pPr>
    </w:p>
    <w:p w:rsidR="001D0E43" w:rsidRDefault="001D0E43" w:rsidP="001D0E43">
      <w:pPr>
        <w:pStyle w:val="2"/>
      </w:pPr>
      <w:bookmarkStart w:id="22" w:name="_Toc24636392"/>
      <w:r>
        <w:lastRenderedPageBreak/>
        <w:t xml:space="preserve">3.7. </w:t>
      </w:r>
      <w:r w:rsidRPr="00AF38F5">
        <w:t xml:space="preserve">Заполнение дополнительного бланка ответов </w:t>
      </w:r>
      <w:r>
        <w:t>№ </w:t>
      </w:r>
      <w:r w:rsidRPr="00AF38F5">
        <w:t>2</w:t>
      </w:r>
      <w:bookmarkEnd w:id="22"/>
      <w:r w:rsidRPr="004D55A9">
        <w:t xml:space="preserve"> </w:t>
      </w:r>
    </w:p>
    <w:tbl>
      <w:tblPr>
        <w:tblStyle w:val="ac"/>
        <w:tblW w:w="0" w:type="auto"/>
        <w:tblInd w:w="250" w:type="dxa"/>
        <w:tblLook w:val="04A0"/>
      </w:tblPr>
      <w:tblGrid>
        <w:gridCol w:w="10086"/>
      </w:tblGrid>
      <w:tr w:rsidR="001D0E43" w:rsidTr="004262F5">
        <w:trPr>
          <w:trHeight w:val="9492"/>
        </w:trPr>
        <w:tc>
          <w:tcPr>
            <w:tcW w:w="9156" w:type="dxa"/>
            <w:tcBorders>
              <w:top w:val="nil"/>
              <w:left w:val="nil"/>
              <w:bottom w:val="nil"/>
              <w:right w:val="nil"/>
            </w:tcBorders>
          </w:tcPr>
          <w:p w:rsidR="001D0E43" w:rsidRDefault="001D0E43" w:rsidP="004262F5">
            <w:pPr>
              <w:ind w:firstLine="0"/>
            </w:pPr>
            <w:r w:rsidRPr="00D90642">
              <w:rPr>
                <w:noProof/>
              </w:rPr>
              <w:drawing>
                <wp:inline distT="0" distB="0" distL="0" distR="0">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2"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1D0E43" w:rsidRDefault="001D0E43" w:rsidP="001D0E43">
      <w:pPr>
        <w:widowControl w:val="0"/>
        <w:spacing w:line="240" w:lineRule="auto"/>
        <w:ind w:firstLine="0"/>
        <w:contextualSpacing/>
        <w:rPr>
          <w:rFonts w:ascii="Times New Roman" w:hAnsi="Times New Roman" w:cs="Times New Roman"/>
          <w:i/>
          <w:iCs/>
          <w:color w:val="000000"/>
          <w:sz w:val="26"/>
          <w:szCs w:val="26"/>
        </w:rPr>
      </w:pPr>
    </w:p>
    <w:p w:rsidR="001D0E43" w:rsidRPr="009D5AE9" w:rsidRDefault="001D0E43" w:rsidP="001D0E43">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Дополнительный бланк ответов № 2</w:t>
      </w:r>
    </w:p>
    <w:p w:rsidR="001D0E43" w:rsidRDefault="001D0E43" w:rsidP="001D0E43">
      <w:pPr>
        <w:widowControl w:val="0"/>
        <w:spacing w:after="0" w:line="240" w:lineRule="auto"/>
        <w:ind w:firstLine="0"/>
        <w:contextualSpacing/>
        <w:jc w:val="center"/>
        <w:rPr>
          <w:rFonts w:ascii="Times New Roman" w:hAnsi="Times New Roman" w:cs="Times New Roman"/>
          <w:iCs/>
          <w:color w:val="000000"/>
          <w:sz w:val="26"/>
          <w:szCs w:val="26"/>
        </w:rPr>
      </w:pPr>
    </w:p>
    <w:p w:rsidR="001D0E43" w:rsidRPr="0078666E" w:rsidRDefault="001D0E43" w:rsidP="001D0E43">
      <w:pPr>
        <w:widowControl w:val="0"/>
        <w:spacing w:after="0" w:line="240" w:lineRule="auto"/>
        <w:ind w:firstLine="0"/>
        <w:contextualSpacing/>
        <w:jc w:val="center"/>
        <w:rPr>
          <w:rFonts w:ascii="Times New Roman" w:hAnsi="Times New Roman" w:cs="Times New Roman"/>
          <w:iCs/>
          <w:color w:val="000000"/>
          <w:sz w:val="26"/>
          <w:szCs w:val="26"/>
        </w:rPr>
      </w:pPr>
    </w:p>
    <w:p w:rsidR="001D0E43" w:rsidRPr="00077087" w:rsidRDefault="001D0E43" w:rsidP="001D0E43">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Дополнительный бланк ответов №</w:t>
      </w:r>
      <w:r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Pr="0070031A">
        <w:rPr>
          <w:rFonts w:ascii="Times New Roman" w:hAnsi="Times New Roman" w:cs="Times New Roman"/>
          <w:sz w:val="26"/>
          <w:szCs w:val="26"/>
        </w:rPr>
        <w:t xml:space="preserve"> в </w:t>
      </w:r>
      <w:r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Pr="002876A1">
        <w:rPr>
          <w:rFonts w:ascii="Times New Roman" w:hAnsi="Times New Roman" w:cs="Times New Roman"/>
          <w:sz w:val="26"/>
          <w:szCs w:val="26"/>
        </w:rPr>
        <w:t xml:space="preserve"> по</w:t>
      </w:r>
      <w:r w:rsidRPr="00016B1E">
        <w:rPr>
          <w:rFonts w:ascii="Times New Roman" w:hAnsi="Times New Roman" w:cs="Times New Roman"/>
          <w:sz w:val="26"/>
          <w:szCs w:val="26"/>
        </w:rPr>
        <w:t> </w:t>
      </w:r>
      <w:r w:rsidRPr="00077087">
        <w:rPr>
          <w:rFonts w:ascii="Times New Roman" w:hAnsi="Times New Roman" w:cs="Times New Roman"/>
          <w:sz w:val="26"/>
          <w:szCs w:val="26"/>
        </w:rPr>
        <w:t>требованию участника экзамена в случае недостаточного количества места для записи развернутых ответов.</w:t>
      </w:r>
    </w:p>
    <w:p w:rsidR="001D0E43" w:rsidRPr="00077087" w:rsidRDefault="001D0E43" w:rsidP="001D0E43">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 </w:t>
      </w:r>
    </w:p>
    <w:p w:rsidR="001D0E43" w:rsidRPr="002876A1" w:rsidRDefault="001D0E43" w:rsidP="001D0E43">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жна полностью соответствовать</w:t>
      </w:r>
      <w:r w:rsidRPr="00AB3813">
        <w:rPr>
          <w:rFonts w:ascii="Times New Roman" w:hAnsi="Times New Roman" w:cs="Times New Roman"/>
          <w:sz w:val="26"/>
          <w:szCs w:val="26"/>
        </w:rPr>
        <w:t xml:space="preserve"> информаци</w:t>
      </w:r>
      <w:r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 2. </w:t>
      </w:r>
    </w:p>
    <w:p w:rsidR="001D0E43" w:rsidRPr="00016B1E" w:rsidRDefault="001D0E43" w:rsidP="001D0E43">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1D0E43" w:rsidRPr="00016B1E" w:rsidRDefault="001D0E43" w:rsidP="001D0E43">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1D0E43" w:rsidRPr="00016B1E" w:rsidRDefault="001D0E43" w:rsidP="001D0E43">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w:t>
      </w:r>
    </w:p>
    <w:p w:rsidR="001D0E43" w:rsidRPr="00D97870" w:rsidRDefault="001D0E43" w:rsidP="001D0E43">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 xml:space="preserve">Ответы, внесенные в каждый следующий дополнительный бланк ответов № 2, оцениваются только в случае </w:t>
      </w:r>
      <w:r w:rsidRPr="00817972">
        <w:rPr>
          <w:rFonts w:ascii="Times New Roman" w:hAnsi="Times New Roman" w:cs="Times New Roman"/>
          <w:sz w:val="26"/>
          <w:szCs w:val="26"/>
        </w:rPr>
        <w:t>заполненного предыдущего дополнительного бланка ответов № 2</w:t>
      </w:r>
      <w:r w:rsidRPr="005404FC">
        <w:rPr>
          <w:rFonts w:ascii="Times New Roman" w:hAnsi="Times New Roman" w:cs="Times New Roman"/>
          <w:sz w:val="26"/>
          <w:szCs w:val="26"/>
        </w:rPr>
        <w:t>, листа 1 и листа 2</w:t>
      </w:r>
      <w:r w:rsidRPr="0058216F">
        <w:rPr>
          <w:rFonts w:ascii="Times New Roman" w:hAnsi="Times New Roman" w:cs="Times New Roman"/>
          <w:sz w:val="26"/>
          <w:szCs w:val="26"/>
        </w:rPr>
        <w:t xml:space="preserve"> </w:t>
      </w:r>
      <w:r w:rsidRPr="0070031A">
        <w:rPr>
          <w:rFonts w:ascii="Times New Roman" w:hAnsi="Times New Roman" w:cs="Times New Roman"/>
          <w:sz w:val="26"/>
          <w:szCs w:val="26"/>
        </w:rPr>
        <w:t xml:space="preserve">бланка ответов № </w:t>
      </w:r>
      <w:r w:rsidRPr="00AB3813">
        <w:rPr>
          <w:rFonts w:ascii="Times New Roman" w:hAnsi="Times New Roman" w:cs="Times New Roman"/>
          <w:sz w:val="26"/>
          <w:szCs w:val="26"/>
        </w:rPr>
        <w:t>2.</w:t>
      </w:r>
    </w:p>
    <w:p w:rsidR="001D0E43" w:rsidRPr="00817972" w:rsidRDefault="001D0E43" w:rsidP="001D0E43">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Если односторонний 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 xml:space="preserve">» только на лицевой стороне одностороннего бланка. </w:t>
      </w:r>
      <w:r w:rsidRPr="00817972">
        <w:rPr>
          <w:rFonts w:ascii="Times New Roman" w:hAnsi="Times New Roman" w:cs="Times New Roman"/>
          <w:sz w:val="26"/>
          <w:szCs w:val="26"/>
        </w:rPr>
        <w:t>Информация по порядку погашения незаполненных областей бланков ответов представлена на стр. 23 настоящих Правил.</w:t>
      </w: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spacing w:before="240" w:line="240" w:lineRule="auto"/>
        <w:ind w:firstLine="0"/>
        <w:contextualSpacing/>
        <w:jc w:val="both"/>
        <w:rPr>
          <w:rFonts w:ascii="Times New Roman" w:hAnsi="Times New Roman" w:cs="Times New Roman"/>
          <w:sz w:val="26"/>
          <w:szCs w:val="26"/>
        </w:rPr>
      </w:pPr>
    </w:p>
    <w:p w:rsidR="001D0E43" w:rsidRDefault="001D0E43" w:rsidP="001D0E43">
      <w:pPr>
        <w:pStyle w:val="2"/>
        <w:spacing w:before="0" w:after="0"/>
      </w:pPr>
      <w:bookmarkStart w:id="23" w:name="_Toc24636393"/>
      <w:bookmarkEnd w:id="17"/>
      <w:r>
        <w:lastRenderedPageBreak/>
        <w:t xml:space="preserve">3.8. </w:t>
      </w:r>
      <w:r w:rsidRPr="00AF38F5">
        <w:t xml:space="preserve">Заполнение дополнительного бланка ответов </w:t>
      </w:r>
      <w:r>
        <w:t>№ </w:t>
      </w:r>
      <w:r w:rsidRPr="00AF38F5">
        <w:t>2</w:t>
      </w:r>
      <w:r>
        <w:t xml:space="preserve"> по китайскому языку</w:t>
      </w:r>
      <w:bookmarkEnd w:id="23"/>
    </w:p>
    <w:p w:rsidR="001D0E43" w:rsidRPr="0008118B" w:rsidRDefault="001D0E43" w:rsidP="001D0E43">
      <w:pPr>
        <w:spacing w:after="0" w:line="240" w:lineRule="auto"/>
      </w:pPr>
    </w:p>
    <w:tbl>
      <w:tblPr>
        <w:tblStyle w:val="ac"/>
        <w:tblW w:w="0" w:type="auto"/>
        <w:tblInd w:w="250" w:type="dxa"/>
        <w:tblLook w:val="04A0"/>
      </w:tblPr>
      <w:tblGrid>
        <w:gridCol w:w="9577"/>
      </w:tblGrid>
      <w:tr w:rsidR="001D0E43" w:rsidTr="004262F5">
        <w:tc>
          <w:tcPr>
            <w:tcW w:w="9216" w:type="dxa"/>
            <w:tcBorders>
              <w:top w:val="nil"/>
              <w:left w:val="nil"/>
              <w:bottom w:val="nil"/>
              <w:right w:val="nil"/>
            </w:tcBorders>
          </w:tcPr>
          <w:p w:rsidR="001D0E43" w:rsidRDefault="001D0E43" w:rsidP="004262F5">
            <w:pPr>
              <w:ind w:firstLine="0"/>
            </w:pPr>
            <w:r w:rsidRPr="00D90642">
              <w:rPr>
                <w:noProof/>
              </w:rPr>
              <w:drawing>
                <wp:inline distT="0" distB="0" distL="0" distR="0">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3"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1D0E43" w:rsidRDefault="001D0E43" w:rsidP="001D0E43">
      <w:pPr>
        <w:spacing w:after="0" w:line="240" w:lineRule="auto"/>
        <w:contextualSpacing/>
        <w:jc w:val="center"/>
        <w:rPr>
          <w:rFonts w:ascii="Times New Roman" w:hAnsi="Times New Roman" w:cs="Times New Roman"/>
          <w:i/>
          <w:sz w:val="26"/>
          <w:szCs w:val="26"/>
        </w:rPr>
      </w:pPr>
    </w:p>
    <w:p w:rsidR="001D0E43" w:rsidRDefault="001D0E43" w:rsidP="001D0E43">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Pr="0084742D">
        <w:rPr>
          <w:rFonts w:ascii="Times New Roman" w:hAnsi="Times New Roman" w:cs="Times New Roman"/>
          <w:i/>
          <w:sz w:val="26"/>
          <w:szCs w:val="26"/>
        </w:rPr>
        <w:t>16.</w:t>
      </w:r>
      <w:r>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1D0E43" w:rsidRDefault="001D0E43" w:rsidP="001D0E43">
      <w:pPr>
        <w:spacing w:after="0" w:line="240" w:lineRule="auto"/>
        <w:contextualSpacing/>
        <w:jc w:val="center"/>
        <w:rPr>
          <w:rFonts w:ascii="Times New Roman" w:hAnsi="Times New Roman" w:cs="Times New Roman"/>
          <w:sz w:val="26"/>
          <w:szCs w:val="26"/>
        </w:rPr>
      </w:pPr>
    </w:p>
    <w:p w:rsidR="001D0E43" w:rsidRDefault="001D0E43" w:rsidP="001D0E43">
      <w:pPr>
        <w:spacing w:after="0" w:line="240" w:lineRule="auto"/>
        <w:contextualSpacing/>
        <w:jc w:val="center"/>
        <w:rPr>
          <w:rFonts w:ascii="Times New Roman" w:hAnsi="Times New Roman" w:cs="Times New Roman"/>
          <w:sz w:val="26"/>
          <w:szCs w:val="26"/>
        </w:rPr>
      </w:pPr>
    </w:p>
    <w:p w:rsidR="001D0E43" w:rsidRPr="0058216F" w:rsidRDefault="001D0E43" w:rsidP="001D0E43">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 по китайскому языку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1D0E43" w:rsidRDefault="001D0E43" w:rsidP="001D0E43">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w:t>
      </w:r>
    </w:p>
    <w:p w:rsidR="001D0E43" w:rsidRPr="0058216F" w:rsidRDefault="001D0E43" w:rsidP="001D0E43">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Информация для заполнения полей верхней части бланка («Код региона», «Код предмета» и «Название предмета») заполняется автоматически и должна полностью соответствовать информации бланка ответов № 2. </w:t>
      </w:r>
    </w:p>
    <w:p w:rsidR="001D0E43" w:rsidRPr="0058216F" w:rsidRDefault="001D0E43" w:rsidP="001D0E43">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1D0E43" w:rsidRPr="0058216F" w:rsidRDefault="001D0E43" w:rsidP="001D0E43">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1D0E43" w:rsidRPr="0058216F" w:rsidRDefault="001D0E43" w:rsidP="001D0E43">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w:t>
      </w:r>
    </w:p>
    <w:p w:rsidR="001D0E43" w:rsidRPr="0058216F" w:rsidRDefault="001D0E43" w:rsidP="001D0E43">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1D0E43" w:rsidRPr="0058216F" w:rsidRDefault="001D0E43" w:rsidP="001D0E43">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1D0E43" w:rsidRDefault="001D0E43" w:rsidP="001D0E43">
      <w:pPr>
        <w:spacing w:before="240" w:line="240" w:lineRule="auto"/>
        <w:contextualSpacing/>
        <w:jc w:val="both"/>
        <w:rPr>
          <w:rFonts w:ascii="Times New Roman" w:hAnsi="Times New Roman" w:cs="Times New Roman"/>
          <w:sz w:val="26"/>
          <w:szCs w:val="26"/>
        </w:rPr>
      </w:pPr>
    </w:p>
    <w:p w:rsidR="001D0E43" w:rsidRDefault="001D0E43" w:rsidP="001D0E43">
      <w:pPr>
        <w:pStyle w:val="2"/>
        <w:spacing w:before="0" w:after="0"/>
      </w:pPr>
      <w:r>
        <w:br w:type="page"/>
      </w:r>
      <w:bookmarkStart w:id="24" w:name="_Toc24636394"/>
      <w:r>
        <w:lastRenderedPageBreak/>
        <w:t xml:space="preserve">3.9. </w:t>
      </w:r>
      <w:r w:rsidRPr="00DE798C">
        <w:t>Заполнение бланка регистрации устного экзамена</w:t>
      </w:r>
      <w:bookmarkEnd w:id="24"/>
      <w:r w:rsidRPr="004D55A9">
        <w:t xml:space="preserve"> </w:t>
      </w:r>
    </w:p>
    <w:p w:rsidR="001D0E43" w:rsidRPr="0008118B" w:rsidRDefault="001D0E43" w:rsidP="001D0E43">
      <w:pPr>
        <w:spacing w:after="0" w:line="240" w:lineRule="auto"/>
        <w:rPr>
          <w:sz w:val="26"/>
          <w:szCs w:val="26"/>
        </w:rPr>
      </w:pPr>
    </w:p>
    <w:tbl>
      <w:tblPr>
        <w:tblStyle w:val="ac"/>
        <w:tblW w:w="0" w:type="auto"/>
        <w:tblInd w:w="534" w:type="dxa"/>
        <w:tblLook w:val="04A0"/>
      </w:tblPr>
      <w:tblGrid>
        <w:gridCol w:w="9096"/>
      </w:tblGrid>
      <w:tr w:rsidR="001D0E43" w:rsidTr="004262F5">
        <w:tc>
          <w:tcPr>
            <w:tcW w:w="9096" w:type="dxa"/>
            <w:tcBorders>
              <w:top w:val="nil"/>
              <w:left w:val="nil"/>
              <w:bottom w:val="nil"/>
              <w:right w:val="nil"/>
            </w:tcBorders>
          </w:tcPr>
          <w:p w:rsidR="001D0E43" w:rsidRDefault="001D0E43" w:rsidP="004262F5">
            <w:pPr>
              <w:ind w:firstLine="0"/>
            </w:pPr>
            <w:r w:rsidRPr="0070031A">
              <w:rPr>
                <w:rFonts w:ascii="Times New Roman" w:hAnsi="Times New Roman" w:cs="Times New Roman"/>
                <w:noProof/>
                <w:sz w:val="26"/>
                <w:szCs w:val="26"/>
              </w:rPr>
              <w:drawing>
                <wp:inline distT="0" distB="0" distL="0" distR="0">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4"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1D0E43" w:rsidRDefault="001D0E43" w:rsidP="001D0E43">
      <w:pPr>
        <w:widowControl w:val="0"/>
        <w:spacing w:after="0" w:line="240" w:lineRule="auto"/>
        <w:jc w:val="center"/>
        <w:rPr>
          <w:rFonts w:ascii="Times New Roman" w:hAnsi="Times New Roman" w:cs="Times New Roman"/>
          <w:i/>
          <w:iCs/>
          <w:color w:val="000000"/>
          <w:sz w:val="26"/>
          <w:szCs w:val="26"/>
        </w:rPr>
      </w:pPr>
    </w:p>
    <w:p w:rsidR="001D0E43" w:rsidRPr="00F65CBA" w:rsidRDefault="001D0E43" w:rsidP="001D0E43">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1D0E43" w:rsidRPr="00F65CBA" w:rsidRDefault="001D0E43" w:rsidP="001D0E43">
      <w:pPr>
        <w:widowControl w:val="0"/>
        <w:spacing w:after="0" w:line="240" w:lineRule="auto"/>
        <w:jc w:val="center"/>
        <w:rPr>
          <w:rFonts w:ascii="Times New Roman" w:hAnsi="Times New Roman" w:cs="Times New Roman"/>
          <w:i/>
          <w:iCs/>
          <w:color w:val="000000"/>
          <w:sz w:val="26"/>
          <w:szCs w:val="26"/>
        </w:rPr>
      </w:pPr>
    </w:p>
    <w:p w:rsidR="001D0E43" w:rsidRPr="00365354" w:rsidRDefault="001D0E43" w:rsidP="001D0E43">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заполняется так же, как и обычный бланк регистрации (см. п. </w:t>
      </w:r>
      <w:hyperlink w:anchor="_Заполнение_бланка_регистрации" w:history="1">
        <w:r w:rsidRPr="004A44E3">
          <w:rPr>
            <w:rStyle w:val="af0"/>
            <w:rFonts w:ascii="Times New Roman" w:hAnsi="Times New Roman" w:cs="Times New Roman"/>
            <w:sz w:val="26"/>
            <w:szCs w:val="26"/>
          </w:rPr>
          <w:t>3.3</w:t>
        </w:r>
      </w:hyperlink>
      <w:r w:rsidRPr="004A44E3">
        <w:rPr>
          <w:rFonts w:ascii="Times New Roman" w:hAnsi="Times New Roman" w:cs="Times New Roman"/>
          <w:sz w:val="26"/>
          <w:szCs w:val="26"/>
        </w:rPr>
        <w:t>)</w:t>
      </w:r>
      <w:r w:rsidRPr="004A44E3">
        <w:rPr>
          <w:rFonts w:ascii="Times New Roman" w:hAnsi="Times New Roman" w:cs="Times New Roman"/>
          <w:noProof/>
          <w:sz w:val="26"/>
          <w:szCs w:val="26"/>
        </w:rPr>
        <w:t>. В поле «Номер аудитории» указывается номер аудитории проведения устного экзамена. Служебные поля «Резерв-1», «Резерв-2» и «Резерв-3»                 не заполняются.</w:t>
      </w:r>
      <w:bookmarkStart w:id="25" w:name="_Toc410027490"/>
    </w:p>
    <w:p w:rsidR="001D0E43" w:rsidRDefault="001D0E43" w:rsidP="001D0E43">
      <w:pPr>
        <w:pStyle w:val="1"/>
      </w:pPr>
      <w:bookmarkStart w:id="26" w:name="_Toc24636395"/>
      <w:r w:rsidRPr="00A605E4">
        <w:t>Приложение 1. Примерный перечень часто используемых документов, удостоверяющих личность</w:t>
      </w:r>
      <w:bookmarkEnd w:id="25"/>
      <w:r>
        <w:t xml:space="preserve">, </w:t>
      </w:r>
      <w:r w:rsidRPr="00A605E4">
        <w:t xml:space="preserve">при проведении </w:t>
      </w:r>
      <w:bookmarkEnd w:id="26"/>
      <w:r>
        <w:t>ЕГЭ</w:t>
      </w:r>
    </w:p>
    <w:p w:rsidR="001D0E43" w:rsidRPr="001D261C" w:rsidRDefault="001D0E43" w:rsidP="001D0E43"/>
    <w:p w:rsidR="001D0E43" w:rsidRPr="00D54770" w:rsidRDefault="001D0E43" w:rsidP="001D0E43">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1D0E43" w:rsidRPr="00D54770" w:rsidRDefault="001D0E43" w:rsidP="001D0E43">
      <w:pPr>
        <w:spacing w:after="0" w:line="240" w:lineRule="auto"/>
        <w:rPr>
          <w:rFonts w:ascii="Times New Roman" w:hAnsi="Times New Roman" w:cs="Times New Roman"/>
          <w:sz w:val="26"/>
          <w:szCs w:val="26"/>
        </w:rPr>
      </w:pPr>
    </w:p>
    <w:p w:rsidR="001D0E43" w:rsidRPr="00D54770" w:rsidRDefault="001D0E43" w:rsidP="001D0E43">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1D0E43" w:rsidRPr="00D54770" w:rsidRDefault="001D0E43" w:rsidP="001D0E43">
      <w:pPr>
        <w:spacing w:after="0"/>
        <w:jc w:val="both"/>
        <w:rPr>
          <w:rFonts w:ascii="Times New Roman" w:hAnsi="Times New Roman" w:cs="Times New Roman"/>
          <w:sz w:val="26"/>
          <w:szCs w:val="26"/>
        </w:rPr>
      </w:pPr>
    </w:p>
    <w:p w:rsidR="001D0E43" w:rsidRPr="00D54770" w:rsidRDefault="001D0E43" w:rsidP="001D0E43">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1D0E43" w:rsidRPr="00D54770" w:rsidRDefault="001D0E43" w:rsidP="001D0E43">
      <w:pPr>
        <w:spacing w:after="0" w:line="240" w:lineRule="auto"/>
        <w:jc w:val="both"/>
        <w:rPr>
          <w:rFonts w:ascii="Times New Roman" w:hAnsi="Times New Roman" w:cs="Times New Roman"/>
          <w:b/>
          <w:sz w:val="26"/>
          <w:szCs w:val="26"/>
        </w:rPr>
      </w:pPr>
    </w:p>
    <w:p w:rsidR="001D0E43" w:rsidRPr="00D54770" w:rsidRDefault="001D0E43" w:rsidP="001D0E43">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3"/>
        <w:t>[1]</w:t>
      </w:r>
      <w:r w:rsidRPr="00D54770">
        <w:rPr>
          <w:rFonts w:ascii="Times New Roman" w:hAnsi="Times New Roman" w:cs="Times New Roman"/>
          <w:sz w:val="26"/>
          <w:szCs w:val="26"/>
        </w:rPr>
        <w:t>;</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1D0E43" w:rsidRPr="00D54770" w:rsidRDefault="001D0E43" w:rsidP="001D0E43">
      <w:pPr>
        <w:spacing w:after="0"/>
        <w:jc w:val="both"/>
        <w:rPr>
          <w:rFonts w:ascii="Times New Roman" w:hAnsi="Times New Roman" w:cs="Times New Roman"/>
          <w:sz w:val="26"/>
          <w:szCs w:val="26"/>
        </w:rPr>
      </w:pPr>
    </w:p>
    <w:p w:rsidR="001D0E43" w:rsidRPr="00D54770" w:rsidRDefault="001D0E43" w:rsidP="001D0E43">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1D0E43" w:rsidRPr="00D54770" w:rsidRDefault="001D0E43" w:rsidP="001D0E43">
      <w:pPr>
        <w:spacing w:after="0" w:line="240" w:lineRule="auto"/>
        <w:jc w:val="both"/>
        <w:rPr>
          <w:rFonts w:ascii="Times New Roman" w:hAnsi="Times New Roman" w:cs="Times New Roman"/>
          <w:b/>
          <w:sz w:val="26"/>
          <w:szCs w:val="26"/>
        </w:rPr>
      </w:pPr>
    </w:p>
    <w:p w:rsidR="001D0E43" w:rsidRPr="00D54770" w:rsidRDefault="001D0E43" w:rsidP="001D0E43">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Вид на жительство;</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4"/>
        <w:t>[2]</w:t>
      </w:r>
      <w:r w:rsidRPr="00D54770">
        <w:rPr>
          <w:rFonts w:ascii="Times New Roman" w:hAnsi="Times New Roman" w:cs="Times New Roman"/>
          <w:sz w:val="26"/>
          <w:szCs w:val="26"/>
        </w:rPr>
        <w:t>.</w:t>
      </w:r>
    </w:p>
    <w:p w:rsidR="001D0E43" w:rsidRPr="00D54770" w:rsidRDefault="001D0E43" w:rsidP="001D0E43">
      <w:pPr>
        <w:spacing w:after="0"/>
        <w:jc w:val="both"/>
        <w:rPr>
          <w:rFonts w:ascii="Times New Roman" w:hAnsi="Times New Roman" w:cs="Times New Roman"/>
          <w:sz w:val="26"/>
          <w:szCs w:val="26"/>
        </w:rPr>
      </w:pPr>
    </w:p>
    <w:p w:rsidR="001D0E43" w:rsidRPr="00D54770" w:rsidRDefault="001D0E43" w:rsidP="001D0E43">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1D0E43" w:rsidRPr="00D54770" w:rsidRDefault="001D0E43" w:rsidP="001D0E43">
      <w:pPr>
        <w:spacing w:after="0" w:line="240" w:lineRule="auto"/>
        <w:jc w:val="both"/>
        <w:rPr>
          <w:rFonts w:ascii="Times New Roman" w:hAnsi="Times New Roman" w:cs="Times New Roman"/>
          <w:b/>
          <w:sz w:val="26"/>
          <w:szCs w:val="26"/>
        </w:rPr>
      </w:pPr>
    </w:p>
    <w:p w:rsidR="001D0E43" w:rsidRPr="00D54770" w:rsidRDefault="001D0E43" w:rsidP="001D0E43">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Удостоверение беженца.</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2. Свидетельство о рассмотрении ходатайства о признании гражданина беженцем на территории Российской Федерации.</w:t>
      </w:r>
    </w:p>
    <w:p w:rsidR="001D0E43" w:rsidRPr="00D54770" w:rsidRDefault="001D0E43" w:rsidP="001D0E43">
      <w:pPr>
        <w:spacing w:after="0"/>
        <w:jc w:val="both"/>
        <w:rPr>
          <w:rFonts w:ascii="Times New Roman" w:hAnsi="Times New Roman" w:cs="Times New Roman"/>
          <w:sz w:val="26"/>
          <w:szCs w:val="26"/>
        </w:rPr>
      </w:pPr>
      <w:r w:rsidRPr="00D54770">
        <w:rPr>
          <w:rFonts w:ascii="Times New Roman" w:hAnsi="Times New Roman" w:cs="Times New Roman"/>
          <w:sz w:val="26"/>
          <w:szCs w:val="26"/>
        </w:rPr>
        <w:t>3. Свидетельство о предоставлении временного убежища, выдаваемое одному из родителей несовершеннолетнего.</w:t>
      </w:r>
    </w:p>
    <w:p w:rsidR="002E1E1F" w:rsidRDefault="002E1E1F"/>
    <w:sectPr w:rsidR="002E1E1F" w:rsidSect="00A74AC9">
      <w:footerReference w:type="default" r:id="rId25"/>
      <w:pgSz w:w="11906" w:h="16838"/>
      <w:pgMar w:top="1134" w:right="567" w:bottom="1134" w:left="1134" w:header="709" w:footer="3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E43" w:rsidRDefault="001D0E43" w:rsidP="001D0E43">
      <w:pPr>
        <w:spacing w:after="0" w:line="240" w:lineRule="auto"/>
      </w:pPr>
      <w:r>
        <w:separator/>
      </w:r>
    </w:p>
  </w:endnote>
  <w:endnote w:type="continuationSeparator" w:id="0">
    <w:p w:rsidR="001D0E43" w:rsidRDefault="001D0E43" w:rsidP="001D0E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778899"/>
      <w:docPartObj>
        <w:docPartGallery w:val="Page Numbers (Bottom of Page)"/>
        <w:docPartUnique/>
      </w:docPartObj>
    </w:sdtPr>
    <w:sdtEndPr/>
    <w:sdtContent>
      <w:p w:rsidR="005547B3" w:rsidRDefault="001D0E4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Pr>
            <w:rFonts w:ascii="Times New Roman" w:hAnsi="Times New Roman" w:cs="Times New Roman"/>
            <w:noProof/>
          </w:rPr>
          <w:t>2</w:t>
        </w:r>
        <w:r w:rsidRPr="00B62D61">
          <w:rPr>
            <w:rFonts w:ascii="Times New Roman" w:hAnsi="Times New Roman" w:cs="Times New Roman"/>
            <w:noProof/>
          </w:rPr>
          <w:fldChar w:fldCharType="end"/>
        </w:r>
      </w:p>
    </w:sdtContent>
  </w:sdt>
  <w:p w:rsidR="005547B3" w:rsidRDefault="001D0E4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E43" w:rsidRDefault="001D0E43" w:rsidP="001D0E43">
      <w:pPr>
        <w:spacing w:after="0" w:line="240" w:lineRule="auto"/>
      </w:pPr>
      <w:r>
        <w:separator/>
      </w:r>
    </w:p>
  </w:footnote>
  <w:footnote w:type="continuationSeparator" w:id="0">
    <w:p w:rsidR="001D0E43" w:rsidRDefault="001D0E43" w:rsidP="001D0E43">
      <w:pPr>
        <w:spacing w:after="0" w:line="240" w:lineRule="auto"/>
      </w:pPr>
      <w:r>
        <w:continuationSeparator/>
      </w:r>
    </w:p>
  </w:footnote>
  <w:footnote w:id="1">
    <w:p w:rsidR="001D0E43" w:rsidRPr="00A74AC9" w:rsidRDefault="001D0E43" w:rsidP="001D0E4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2">
    <w:p w:rsidR="001D0E43" w:rsidRPr="00A74AC9" w:rsidRDefault="001D0E43" w:rsidP="001D0E4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3">
    <w:p w:rsidR="001D0E43" w:rsidRPr="00A74AC9" w:rsidRDefault="001D0E43" w:rsidP="001D0E43">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4">
    <w:p w:rsidR="001D0E43" w:rsidRPr="00FF065F" w:rsidRDefault="001D0E43" w:rsidP="001D0E43">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6"/>
  </w:num>
  <w:num w:numId="8">
    <w:abstractNumId w:val="4"/>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D0E43"/>
    <w:rsid w:val="001D0E43"/>
    <w:rsid w:val="002E1E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D0E43"/>
    <w:pPr>
      <w:ind w:firstLine="709"/>
    </w:pPr>
    <w:rPr>
      <w:rFonts w:eastAsiaTheme="minorEastAsia"/>
      <w:sz w:val="24"/>
      <w:lang w:eastAsia="ru-RU"/>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1D0E43"/>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1D0E43"/>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D0E43"/>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1D0E43"/>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1D0E43"/>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1D0E43"/>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1D0E43"/>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1D0E43"/>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1D0E43"/>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1D0E43"/>
    <w:rPr>
      <w:rFonts w:ascii="Times New Roman" w:eastAsiaTheme="majorEastAsia" w:hAnsi="Times New Roman" w:cs="Times New Roman"/>
      <w:b/>
      <w:bCs/>
      <w:sz w:val="26"/>
      <w:szCs w:val="26"/>
      <w:lang w:eastAsia="ru-RU"/>
    </w:rPr>
  </w:style>
  <w:style w:type="character" w:customStyle="1" w:styleId="20">
    <w:name w:val="Заголовок 2 Знак"/>
    <w:aliases w:val="H2 Знак"/>
    <w:basedOn w:val="a1"/>
    <w:link w:val="2"/>
    <w:rsid w:val="001D0E43"/>
    <w:rPr>
      <w:rFonts w:ascii="Times New Roman" w:eastAsiaTheme="majorEastAsia" w:hAnsi="Times New Roman" w:cs="Times New Roman"/>
      <w:b/>
      <w:bCs/>
      <w:sz w:val="26"/>
      <w:szCs w:val="26"/>
      <w:lang w:eastAsia="ru-RU"/>
    </w:rPr>
  </w:style>
  <w:style w:type="character" w:customStyle="1" w:styleId="30">
    <w:name w:val="Заголовок 3 Знак"/>
    <w:aliases w:val="H3 Знак"/>
    <w:basedOn w:val="a1"/>
    <w:link w:val="3"/>
    <w:uiPriority w:val="99"/>
    <w:rsid w:val="001D0E43"/>
    <w:rPr>
      <w:rFonts w:ascii="Times New Roman" w:eastAsiaTheme="majorEastAsia" w:hAnsi="Times New Roman" w:cstheme="majorBidi"/>
      <w:b/>
      <w:bCs/>
      <w:sz w:val="26"/>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1D0E43"/>
    <w:rPr>
      <w:rFonts w:asciiTheme="majorHAnsi" w:eastAsiaTheme="majorEastAsia" w:hAnsiTheme="majorHAnsi" w:cstheme="majorBidi"/>
      <w:b/>
      <w:bCs/>
      <w:i/>
      <w:iCs/>
      <w:sz w:val="24"/>
      <w:lang w:eastAsia="ru-RU"/>
    </w:rPr>
  </w:style>
  <w:style w:type="character" w:customStyle="1" w:styleId="50">
    <w:name w:val="Заголовок 5 Знак"/>
    <w:aliases w:val="Знак Знак,H5 Знак,PIM 5 Знак,5 Знак,ITT t5 Знак,PA Pico Section Знак"/>
    <w:basedOn w:val="a1"/>
    <w:link w:val="5"/>
    <w:rsid w:val="001D0E43"/>
    <w:rPr>
      <w:rFonts w:asciiTheme="majorHAnsi" w:eastAsiaTheme="majorEastAsia" w:hAnsiTheme="majorHAnsi" w:cstheme="majorBidi"/>
      <w:sz w:val="24"/>
      <w:lang w:eastAsia="ru-RU"/>
    </w:rPr>
  </w:style>
  <w:style w:type="character" w:customStyle="1" w:styleId="60">
    <w:name w:val="Заголовок 6 Знак"/>
    <w:aliases w:val="H6 Знак,PIM 6 Знак"/>
    <w:basedOn w:val="a1"/>
    <w:link w:val="6"/>
    <w:rsid w:val="001D0E43"/>
    <w:rPr>
      <w:rFonts w:asciiTheme="majorHAnsi" w:eastAsiaTheme="majorEastAsia" w:hAnsiTheme="majorHAnsi" w:cstheme="majorBidi"/>
      <w:i/>
      <w:iCs/>
      <w:color w:val="243F60" w:themeColor="accent1" w:themeShade="7F"/>
      <w:sz w:val="24"/>
      <w:lang w:eastAsia="ru-RU"/>
    </w:rPr>
  </w:style>
  <w:style w:type="character" w:customStyle="1" w:styleId="70">
    <w:name w:val="Заголовок 7 Знак"/>
    <w:basedOn w:val="a1"/>
    <w:link w:val="7"/>
    <w:uiPriority w:val="9"/>
    <w:rsid w:val="001D0E43"/>
    <w:rPr>
      <w:rFonts w:asciiTheme="majorHAnsi" w:eastAsiaTheme="majorEastAsia" w:hAnsiTheme="majorHAnsi" w:cstheme="majorBidi"/>
      <w:i/>
      <w:iCs/>
      <w:color w:val="404040" w:themeColor="text1" w:themeTint="BF"/>
      <w:sz w:val="24"/>
      <w:lang w:eastAsia="ru-RU"/>
    </w:rPr>
  </w:style>
  <w:style w:type="character" w:customStyle="1" w:styleId="80">
    <w:name w:val="Заголовок 8 Знак"/>
    <w:basedOn w:val="a1"/>
    <w:link w:val="8"/>
    <w:uiPriority w:val="9"/>
    <w:rsid w:val="001D0E43"/>
    <w:rPr>
      <w:rFonts w:asciiTheme="majorHAnsi" w:eastAsiaTheme="majorEastAsia" w:hAnsiTheme="majorHAnsi" w:cstheme="majorBidi"/>
      <w:color w:val="4F81BD" w:themeColor="accent1"/>
      <w:sz w:val="24"/>
      <w:szCs w:val="20"/>
      <w:lang w:eastAsia="ru-RU"/>
    </w:rPr>
  </w:style>
  <w:style w:type="character" w:customStyle="1" w:styleId="90">
    <w:name w:val="Заголовок 9 Знак"/>
    <w:basedOn w:val="a1"/>
    <w:link w:val="9"/>
    <w:uiPriority w:val="9"/>
    <w:rsid w:val="001D0E43"/>
    <w:rPr>
      <w:rFonts w:asciiTheme="majorHAnsi" w:eastAsiaTheme="majorEastAsia" w:hAnsiTheme="majorHAnsi" w:cstheme="majorBidi"/>
      <w:i/>
      <w:iCs/>
      <w:color w:val="404040" w:themeColor="text1" w:themeTint="BF"/>
      <w:sz w:val="24"/>
      <w:szCs w:val="20"/>
      <w:lang w:eastAsia="ru-RU"/>
    </w:rPr>
  </w:style>
  <w:style w:type="paragraph" w:styleId="a4">
    <w:name w:val="Document Map"/>
    <w:basedOn w:val="a0"/>
    <w:link w:val="a5"/>
    <w:uiPriority w:val="99"/>
    <w:semiHidden/>
    <w:unhideWhenUsed/>
    <w:rsid w:val="001D0E43"/>
    <w:rPr>
      <w:rFonts w:ascii="Tahoma" w:hAnsi="Tahoma" w:cs="Tahoma"/>
      <w:sz w:val="16"/>
      <w:szCs w:val="16"/>
    </w:rPr>
  </w:style>
  <w:style w:type="character" w:customStyle="1" w:styleId="a5">
    <w:name w:val="Схема документа Знак"/>
    <w:basedOn w:val="a1"/>
    <w:link w:val="a4"/>
    <w:uiPriority w:val="99"/>
    <w:semiHidden/>
    <w:rsid w:val="001D0E43"/>
    <w:rPr>
      <w:rFonts w:ascii="Tahoma" w:eastAsiaTheme="minorEastAsia" w:hAnsi="Tahoma" w:cs="Tahoma"/>
      <w:sz w:val="16"/>
      <w:szCs w:val="16"/>
      <w:lang w:eastAsia="ru-RU"/>
    </w:rPr>
  </w:style>
  <w:style w:type="character" w:styleId="a6">
    <w:name w:val="Strong"/>
    <w:basedOn w:val="a1"/>
    <w:uiPriority w:val="22"/>
    <w:qFormat/>
    <w:rsid w:val="001D0E43"/>
    <w:rPr>
      <w:b/>
      <w:bCs/>
    </w:rPr>
  </w:style>
  <w:style w:type="paragraph" w:styleId="a7">
    <w:name w:val="Normal (Web)"/>
    <w:basedOn w:val="a0"/>
    <w:uiPriority w:val="99"/>
    <w:unhideWhenUsed/>
    <w:rsid w:val="001D0E43"/>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1D0E43"/>
    <w:pPr>
      <w:tabs>
        <w:tab w:val="center" w:pos="4677"/>
        <w:tab w:val="right" w:pos="9355"/>
      </w:tabs>
    </w:pPr>
  </w:style>
  <w:style w:type="character" w:customStyle="1" w:styleId="a9">
    <w:name w:val="Верхний колонтитул Знак"/>
    <w:basedOn w:val="a1"/>
    <w:link w:val="a8"/>
    <w:uiPriority w:val="99"/>
    <w:rsid w:val="001D0E43"/>
    <w:rPr>
      <w:rFonts w:eastAsiaTheme="minorEastAsia"/>
      <w:sz w:val="24"/>
      <w:lang w:eastAsia="ru-RU"/>
    </w:rPr>
  </w:style>
  <w:style w:type="paragraph" w:styleId="aa">
    <w:name w:val="footer"/>
    <w:basedOn w:val="a0"/>
    <w:link w:val="ab"/>
    <w:uiPriority w:val="99"/>
    <w:unhideWhenUsed/>
    <w:rsid w:val="001D0E43"/>
    <w:pPr>
      <w:tabs>
        <w:tab w:val="center" w:pos="4677"/>
        <w:tab w:val="right" w:pos="9355"/>
      </w:tabs>
    </w:pPr>
  </w:style>
  <w:style w:type="character" w:customStyle="1" w:styleId="ab">
    <w:name w:val="Нижний колонтитул Знак"/>
    <w:basedOn w:val="a1"/>
    <w:link w:val="aa"/>
    <w:uiPriority w:val="99"/>
    <w:rsid w:val="001D0E43"/>
    <w:rPr>
      <w:rFonts w:eastAsiaTheme="minorEastAsia"/>
      <w:sz w:val="24"/>
      <w:lang w:eastAsia="ru-RU"/>
    </w:rPr>
  </w:style>
  <w:style w:type="table" w:styleId="ac">
    <w:name w:val="Table Grid"/>
    <w:basedOn w:val="a2"/>
    <w:uiPriority w:val="59"/>
    <w:rsid w:val="001D0E43"/>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Title"/>
    <w:basedOn w:val="a0"/>
    <w:next w:val="a0"/>
    <w:link w:val="ae"/>
    <w:uiPriority w:val="10"/>
    <w:qFormat/>
    <w:rsid w:val="001D0E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1D0E43"/>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TOC Heading"/>
    <w:basedOn w:val="1"/>
    <w:next w:val="a0"/>
    <w:uiPriority w:val="39"/>
    <w:semiHidden/>
    <w:unhideWhenUsed/>
    <w:qFormat/>
    <w:rsid w:val="001D0E43"/>
    <w:pPr>
      <w:outlineLvl w:val="9"/>
    </w:pPr>
  </w:style>
  <w:style w:type="paragraph" w:styleId="11">
    <w:name w:val="toc 1"/>
    <w:basedOn w:val="a0"/>
    <w:next w:val="a0"/>
    <w:autoRedefine/>
    <w:uiPriority w:val="39"/>
    <w:unhideWhenUsed/>
    <w:rsid w:val="001D0E43"/>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1D0E43"/>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1D0E43"/>
    <w:rPr>
      <w:color w:val="0000FF"/>
      <w:u w:val="single"/>
    </w:rPr>
  </w:style>
  <w:style w:type="character" w:styleId="af1">
    <w:name w:val="annotation reference"/>
    <w:basedOn w:val="a1"/>
    <w:uiPriority w:val="99"/>
    <w:unhideWhenUsed/>
    <w:rsid w:val="001D0E43"/>
    <w:rPr>
      <w:sz w:val="16"/>
      <w:szCs w:val="16"/>
    </w:rPr>
  </w:style>
  <w:style w:type="paragraph" w:styleId="af2">
    <w:name w:val="annotation text"/>
    <w:basedOn w:val="a0"/>
    <w:link w:val="af3"/>
    <w:uiPriority w:val="99"/>
    <w:unhideWhenUsed/>
    <w:rsid w:val="001D0E43"/>
    <w:rPr>
      <w:szCs w:val="20"/>
    </w:rPr>
  </w:style>
  <w:style w:type="character" w:customStyle="1" w:styleId="af3">
    <w:name w:val="Текст примечания Знак"/>
    <w:basedOn w:val="a1"/>
    <w:link w:val="af2"/>
    <w:uiPriority w:val="99"/>
    <w:rsid w:val="001D0E43"/>
    <w:rPr>
      <w:rFonts w:eastAsiaTheme="minorEastAsia"/>
      <w:sz w:val="24"/>
      <w:szCs w:val="20"/>
      <w:lang w:eastAsia="ru-RU"/>
    </w:rPr>
  </w:style>
  <w:style w:type="paragraph" w:styleId="af4">
    <w:name w:val="annotation subject"/>
    <w:basedOn w:val="af2"/>
    <w:next w:val="af2"/>
    <w:link w:val="af5"/>
    <w:uiPriority w:val="99"/>
    <w:semiHidden/>
    <w:unhideWhenUsed/>
    <w:rsid w:val="001D0E43"/>
    <w:rPr>
      <w:b/>
      <w:bCs/>
    </w:rPr>
  </w:style>
  <w:style w:type="character" w:customStyle="1" w:styleId="af5">
    <w:name w:val="Тема примечания Знак"/>
    <w:basedOn w:val="af3"/>
    <w:link w:val="af4"/>
    <w:uiPriority w:val="99"/>
    <w:semiHidden/>
    <w:rsid w:val="001D0E43"/>
    <w:rPr>
      <w:b/>
      <w:bCs/>
    </w:rPr>
  </w:style>
  <w:style w:type="paragraph" w:styleId="af6">
    <w:name w:val="Balloon Text"/>
    <w:basedOn w:val="a0"/>
    <w:link w:val="af7"/>
    <w:uiPriority w:val="99"/>
    <w:semiHidden/>
    <w:unhideWhenUsed/>
    <w:rsid w:val="001D0E43"/>
    <w:pPr>
      <w:spacing w:after="0"/>
    </w:pPr>
    <w:rPr>
      <w:rFonts w:ascii="Tahoma" w:hAnsi="Tahoma" w:cs="Tahoma"/>
      <w:sz w:val="16"/>
      <w:szCs w:val="16"/>
    </w:rPr>
  </w:style>
  <w:style w:type="character" w:customStyle="1" w:styleId="af7">
    <w:name w:val="Текст выноски Знак"/>
    <w:basedOn w:val="a1"/>
    <w:link w:val="af6"/>
    <w:uiPriority w:val="99"/>
    <w:semiHidden/>
    <w:rsid w:val="001D0E43"/>
    <w:rPr>
      <w:rFonts w:ascii="Tahoma" w:eastAsiaTheme="minorEastAsia" w:hAnsi="Tahoma" w:cs="Tahoma"/>
      <w:sz w:val="16"/>
      <w:szCs w:val="16"/>
      <w:lang w:eastAsia="ru-RU"/>
    </w:rPr>
  </w:style>
  <w:style w:type="paragraph" w:styleId="31">
    <w:name w:val="toc 3"/>
    <w:basedOn w:val="a0"/>
    <w:next w:val="a0"/>
    <w:autoRedefine/>
    <w:uiPriority w:val="39"/>
    <w:unhideWhenUsed/>
    <w:rsid w:val="001D0E43"/>
    <w:pPr>
      <w:ind w:left="480"/>
    </w:pPr>
  </w:style>
  <w:style w:type="paragraph" w:customStyle="1" w:styleId="0">
    <w:name w:val="ТЗ_Заголовок0"/>
    <w:basedOn w:val="1"/>
    <w:rsid w:val="001D0E43"/>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1D0E43"/>
    <w:pPr>
      <w:spacing w:after="0" w:line="360" w:lineRule="auto"/>
    </w:pPr>
    <w:rPr>
      <w:rFonts w:ascii="Arial" w:eastAsia="Times New Roman" w:hAnsi="Arial"/>
      <w:spacing w:val="-5"/>
      <w:szCs w:val="20"/>
    </w:rPr>
  </w:style>
  <w:style w:type="character" w:customStyle="1" w:styleId="DFN">
    <w:name w:val="DFN"/>
    <w:basedOn w:val="a1"/>
    <w:rsid w:val="001D0E43"/>
    <w:rPr>
      <w:b/>
    </w:rPr>
  </w:style>
  <w:style w:type="paragraph" w:customStyle="1" w:styleId="Maintext">
    <w:name w:val="Main_text"/>
    <w:rsid w:val="001D0E43"/>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1D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1D0E43"/>
    <w:rPr>
      <w:rFonts w:ascii="Courier New" w:eastAsia="Times New Roman" w:hAnsi="Courier New" w:cs="Courier New"/>
      <w:sz w:val="24"/>
      <w:szCs w:val="20"/>
      <w:lang w:eastAsia="ru-RU"/>
    </w:rPr>
  </w:style>
  <w:style w:type="character" w:styleId="af9">
    <w:name w:val="footnote reference"/>
    <w:basedOn w:val="a1"/>
    <w:uiPriority w:val="99"/>
    <w:rsid w:val="001D0E43"/>
    <w:rPr>
      <w:vertAlign w:val="superscript"/>
    </w:rPr>
  </w:style>
  <w:style w:type="paragraph" w:styleId="afa">
    <w:name w:val="caption"/>
    <w:basedOn w:val="a0"/>
    <w:next w:val="a0"/>
    <w:unhideWhenUsed/>
    <w:qFormat/>
    <w:rsid w:val="001D0E43"/>
    <w:pPr>
      <w:spacing w:line="240" w:lineRule="auto"/>
    </w:pPr>
    <w:rPr>
      <w:b/>
      <w:bCs/>
      <w:sz w:val="20"/>
      <w:szCs w:val="18"/>
    </w:rPr>
  </w:style>
  <w:style w:type="paragraph" w:styleId="afb">
    <w:name w:val="Subtitle"/>
    <w:basedOn w:val="a0"/>
    <w:next w:val="a0"/>
    <w:link w:val="afc"/>
    <w:uiPriority w:val="11"/>
    <w:qFormat/>
    <w:rsid w:val="001D0E43"/>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1D0E43"/>
    <w:rPr>
      <w:rFonts w:asciiTheme="majorHAnsi" w:eastAsiaTheme="majorEastAsia" w:hAnsiTheme="majorHAnsi" w:cstheme="majorBidi"/>
      <w:i/>
      <w:iCs/>
      <w:color w:val="4F81BD" w:themeColor="accent1"/>
      <w:spacing w:val="15"/>
      <w:sz w:val="24"/>
      <w:szCs w:val="24"/>
      <w:lang w:eastAsia="ru-RU"/>
    </w:rPr>
  </w:style>
  <w:style w:type="character" w:styleId="afd">
    <w:name w:val="Emphasis"/>
    <w:basedOn w:val="a1"/>
    <w:uiPriority w:val="20"/>
    <w:qFormat/>
    <w:rsid w:val="001D0E43"/>
    <w:rPr>
      <w:i/>
      <w:iCs/>
    </w:rPr>
  </w:style>
  <w:style w:type="paragraph" w:styleId="afe">
    <w:name w:val="No Spacing"/>
    <w:uiPriority w:val="1"/>
    <w:qFormat/>
    <w:rsid w:val="001D0E43"/>
    <w:pPr>
      <w:spacing w:after="0" w:line="240" w:lineRule="auto"/>
    </w:pPr>
    <w:rPr>
      <w:rFonts w:eastAsiaTheme="minorEastAsia"/>
      <w:lang w:eastAsia="ru-RU"/>
    </w:rPr>
  </w:style>
  <w:style w:type="paragraph" w:styleId="aff">
    <w:name w:val="List Paragraph"/>
    <w:basedOn w:val="a0"/>
    <w:uiPriority w:val="34"/>
    <w:qFormat/>
    <w:rsid w:val="001D0E43"/>
    <w:pPr>
      <w:ind w:left="720"/>
      <w:contextualSpacing/>
    </w:pPr>
  </w:style>
  <w:style w:type="paragraph" w:styleId="22">
    <w:name w:val="Quote"/>
    <w:basedOn w:val="a0"/>
    <w:next w:val="a0"/>
    <w:link w:val="23"/>
    <w:uiPriority w:val="29"/>
    <w:qFormat/>
    <w:rsid w:val="001D0E43"/>
    <w:rPr>
      <w:i/>
      <w:iCs/>
      <w:color w:val="000000" w:themeColor="text1"/>
    </w:rPr>
  </w:style>
  <w:style w:type="character" w:customStyle="1" w:styleId="23">
    <w:name w:val="Цитата 2 Знак"/>
    <w:basedOn w:val="a1"/>
    <w:link w:val="22"/>
    <w:uiPriority w:val="29"/>
    <w:rsid w:val="001D0E43"/>
    <w:rPr>
      <w:rFonts w:eastAsiaTheme="minorEastAsia"/>
      <w:i/>
      <w:iCs/>
      <w:color w:val="000000" w:themeColor="text1"/>
      <w:sz w:val="24"/>
      <w:lang w:eastAsia="ru-RU"/>
    </w:rPr>
  </w:style>
  <w:style w:type="paragraph" w:styleId="aff0">
    <w:name w:val="Intense Quote"/>
    <w:basedOn w:val="a0"/>
    <w:next w:val="a0"/>
    <w:link w:val="aff1"/>
    <w:uiPriority w:val="30"/>
    <w:qFormat/>
    <w:rsid w:val="001D0E43"/>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1D0E43"/>
    <w:rPr>
      <w:rFonts w:eastAsiaTheme="minorEastAsia"/>
      <w:b/>
      <w:bCs/>
      <w:i/>
      <w:iCs/>
      <w:color w:val="4F81BD" w:themeColor="accent1"/>
      <w:sz w:val="24"/>
      <w:lang w:eastAsia="ru-RU"/>
    </w:rPr>
  </w:style>
  <w:style w:type="character" w:styleId="aff2">
    <w:name w:val="Subtle Emphasis"/>
    <w:basedOn w:val="a1"/>
    <w:uiPriority w:val="19"/>
    <w:qFormat/>
    <w:rsid w:val="001D0E43"/>
    <w:rPr>
      <w:i/>
      <w:iCs/>
      <w:color w:val="808080" w:themeColor="text1" w:themeTint="7F"/>
    </w:rPr>
  </w:style>
  <w:style w:type="character" w:styleId="aff3">
    <w:name w:val="Intense Emphasis"/>
    <w:basedOn w:val="a1"/>
    <w:uiPriority w:val="21"/>
    <w:qFormat/>
    <w:rsid w:val="001D0E43"/>
    <w:rPr>
      <w:b/>
      <w:bCs/>
      <w:i/>
      <w:iCs/>
      <w:color w:val="4F81BD" w:themeColor="accent1"/>
    </w:rPr>
  </w:style>
  <w:style w:type="character" w:styleId="aff4">
    <w:name w:val="Subtle Reference"/>
    <w:basedOn w:val="a1"/>
    <w:uiPriority w:val="31"/>
    <w:qFormat/>
    <w:rsid w:val="001D0E43"/>
    <w:rPr>
      <w:smallCaps/>
      <w:color w:val="C0504D" w:themeColor="accent2"/>
      <w:u w:val="single"/>
    </w:rPr>
  </w:style>
  <w:style w:type="character" w:styleId="aff5">
    <w:name w:val="Intense Reference"/>
    <w:basedOn w:val="a1"/>
    <w:uiPriority w:val="32"/>
    <w:qFormat/>
    <w:rsid w:val="001D0E43"/>
    <w:rPr>
      <w:b/>
      <w:bCs/>
      <w:smallCaps/>
      <w:color w:val="C0504D" w:themeColor="accent2"/>
      <w:spacing w:val="5"/>
      <w:u w:val="single"/>
    </w:rPr>
  </w:style>
  <w:style w:type="character" w:styleId="aff6">
    <w:name w:val="Book Title"/>
    <w:basedOn w:val="a1"/>
    <w:uiPriority w:val="33"/>
    <w:qFormat/>
    <w:rsid w:val="001D0E43"/>
    <w:rPr>
      <w:b/>
      <w:bCs/>
      <w:smallCaps/>
      <w:spacing w:val="5"/>
    </w:rPr>
  </w:style>
  <w:style w:type="paragraph" w:styleId="aff7">
    <w:name w:val="footnote text"/>
    <w:basedOn w:val="a0"/>
    <w:link w:val="aff8"/>
    <w:uiPriority w:val="99"/>
    <w:semiHidden/>
    <w:unhideWhenUsed/>
    <w:rsid w:val="001D0E43"/>
    <w:pPr>
      <w:spacing w:after="0" w:line="240" w:lineRule="auto"/>
    </w:pPr>
    <w:rPr>
      <w:szCs w:val="20"/>
    </w:rPr>
  </w:style>
  <w:style w:type="character" w:customStyle="1" w:styleId="aff8">
    <w:name w:val="Текст сноски Знак"/>
    <w:basedOn w:val="a1"/>
    <w:link w:val="aff7"/>
    <w:uiPriority w:val="99"/>
    <w:semiHidden/>
    <w:rsid w:val="001D0E43"/>
    <w:rPr>
      <w:rFonts w:eastAsiaTheme="minorEastAsia"/>
      <w:sz w:val="24"/>
      <w:szCs w:val="20"/>
      <w:lang w:eastAsia="ru-RU"/>
    </w:rPr>
  </w:style>
  <w:style w:type="paragraph" w:styleId="a">
    <w:name w:val="List Bullet"/>
    <w:basedOn w:val="a0"/>
    <w:uiPriority w:val="99"/>
    <w:unhideWhenUsed/>
    <w:rsid w:val="001D0E43"/>
    <w:pPr>
      <w:numPr>
        <w:numId w:val="2"/>
      </w:numPr>
      <w:contextualSpacing/>
    </w:pPr>
  </w:style>
  <w:style w:type="paragraph" w:styleId="aff9">
    <w:name w:val="Revision"/>
    <w:hidden/>
    <w:uiPriority w:val="99"/>
    <w:semiHidden/>
    <w:rsid w:val="001D0E43"/>
    <w:pPr>
      <w:spacing w:after="0" w:line="240" w:lineRule="auto"/>
    </w:pPr>
    <w:rPr>
      <w:rFonts w:eastAsiaTheme="minorEastAsia"/>
      <w:sz w:val="24"/>
      <w:lang w:eastAsia="ru-RU"/>
    </w:rPr>
  </w:style>
  <w:style w:type="character" w:styleId="affa">
    <w:name w:val="FollowedHyperlink"/>
    <w:basedOn w:val="a1"/>
    <w:uiPriority w:val="99"/>
    <w:semiHidden/>
    <w:unhideWhenUsed/>
    <w:rsid w:val="001D0E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rustest.ru/img/ege/ege2008-blank-2-dop.jpg"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7245</Words>
  <Characters>41298</Characters>
  <Application>Microsoft Office Word</Application>
  <DocSecurity>0</DocSecurity>
  <Lines>344</Lines>
  <Paragraphs>96</Paragraphs>
  <ScaleCrop>false</ScaleCrop>
  <Company/>
  <LinksUpToDate>false</LinksUpToDate>
  <CharactersWithSpaces>48447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2020-01-08T16:20:00Z</dcterms:created>
  <dcterms:modified xsi:type="dcterms:W3CDTF">2020-01-08T16:21:00Z</dcterms:modified>
</cp:coreProperties>
</file>