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C" w:rsidRPr="00BC7200" w:rsidRDefault="002D252C" w:rsidP="002D252C">
      <w:pPr>
        <w:pStyle w:val="1"/>
        <w:jc w:val="both"/>
        <w:rPr>
          <w:rFonts w:ascii="Times New Roman" w:hAnsi="Times New Roman" w:cs="Times New Roman"/>
          <w:color w:val="auto"/>
        </w:rPr>
      </w:pPr>
      <w:r w:rsidRPr="00BC7200">
        <w:rPr>
          <w:rFonts w:ascii="Times New Roman" w:hAnsi="Times New Roman" w:cs="Times New Roman"/>
          <w:color w:val="auto"/>
        </w:rPr>
        <w:t>Сроки и продолжительность проведения итогового собеседования</w:t>
      </w:r>
    </w:p>
    <w:p w:rsidR="002D252C" w:rsidRPr="00BC7200" w:rsidRDefault="002D252C" w:rsidP="002D252C">
      <w:pPr>
        <w:ind w:firstLine="708"/>
        <w:rPr>
          <w:sz w:val="26"/>
          <w:szCs w:val="26"/>
        </w:rPr>
      </w:pPr>
    </w:p>
    <w:p w:rsidR="002D252C" w:rsidRPr="002D252C" w:rsidRDefault="002D252C" w:rsidP="002D252C">
      <w:pPr>
        <w:spacing w:line="276" w:lineRule="auto"/>
        <w:jc w:val="both"/>
        <w:rPr>
          <w:sz w:val="28"/>
          <w:szCs w:val="28"/>
        </w:rPr>
      </w:pPr>
      <w:r w:rsidRPr="002D252C">
        <w:rPr>
          <w:sz w:val="28"/>
          <w:szCs w:val="28"/>
        </w:rPr>
        <w:t>1. Итоговое собеседование проводится во вторую среду февраля.</w:t>
      </w:r>
    </w:p>
    <w:p w:rsidR="002D252C" w:rsidRPr="002D252C" w:rsidRDefault="002D252C" w:rsidP="002D252C">
      <w:pPr>
        <w:widowControl w:val="0"/>
        <w:spacing w:line="276" w:lineRule="auto"/>
        <w:jc w:val="both"/>
        <w:rPr>
          <w:sz w:val="28"/>
          <w:szCs w:val="28"/>
        </w:rPr>
      </w:pPr>
      <w:r w:rsidRPr="002D252C">
        <w:rPr>
          <w:sz w:val="28"/>
          <w:szCs w:val="28"/>
        </w:rPr>
        <w:t xml:space="preserve">2. Продолжительность проведения итогового собеседования для каждого участника итогового собеседования составляет 15-16 минут. </w:t>
      </w:r>
    </w:p>
    <w:p w:rsidR="002D252C" w:rsidRPr="002D252C" w:rsidRDefault="002D252C" w:rsidP="002D252C">
      <w:pPr>
        <w:widowControl w:val="0"/>
        <w:spacing w:line="276" w:lineRule="auto"/>
        <w:jc w:val="both"/>
        <w:rPr>
          <w:sz w:val="28"/>
          <w:szCs w:val="28"/>
        </w:rPr>
      </w:pPr>
      <w:r w:rsidRPr="002D252C">
        <w:rPr>
          <w:sz w:val="28"/>
          <w:szCs w:val="28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может быть увеличена на 30 минут (т.е. общая продолжительность итогового собеседования для указанных категорий участников может составлять в среднем 45 минут). 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ответам, так и на ответы на задания КИМ итогового собеседования. </w:t>
      </w:r>
    </w:p>
    <w:p w:rsidR="002D252C" w:rsidRPr="002D252C" w:rsidRDefault="002D252C" w:rsidP="002D252C">
      <w:pPr>
        <w:widowControl w:val="0"/>
        <w:spacing w:line="276" w:lineRule="auto"/>
        <w:jc w:val="both"/>
        <w:rPr>
          <w:sz w:val="28"/>
          <w:szCs w:val="28"/>
        </w:rPr>
      </w:pPr>
      <w:r w:rsidRPr="002D252C">
        <w:rPr>
          <w:sz w:val="28"/>
          <w:szCs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итогового собеседования экзаменатором-собеседником по выполнению заданий КИМ итогового собеседования до начала процедуры и др.).</w:t>
      </w:r>
    </w:p>
    <w:p w:rsidR="002D252C" w:rsidRPr="002D252C" w:rsidRDefault="002D252C" w:rsidP="002D252C">
      <w:pPr>
        <w:pStyle w:val="a3"/>
        <w:numPr>
          <w:ilvl w:val="0"/>
          <w:numId w:val="2"/>
        </w:numPr>
        <w:spacing w:line="276" w:lineRule="auto"/>
        <w:ind w:left="0" w:firstLine="142"/>
        <w:jc w:val="both"/>
        <w:rPr>
          <w:sz w:val="28"/>
          <w:szCs w:val="28"/>
        </w:rPr>
      </w:pPr>
      <w:bookmarkStart w:id="0" w:name="_Ref369008938"/>
      <w:r w:rsidRPr="002D252C">
        <w:rPr>
          <w:sz w:val="28"/>
          <w:szCs w:val="28"/>
        </w:rPr>
        <w:t>В случае получения неудовлетворительного результата («незачет») 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дополнительные сроки, установленные Порядком (вторая рабочая среда марта и первый рабочий понедельник мая).</w:t>
      </w:r>
    </w:p>
    <w:p w:rsidR="002D252C" w:rsidRPr="002D252C" w:rsidRDefault="002D252C" w:rsidP="002D252C">
      <w:pPr>
        <w:pStyle w:val="a3"/>
        <w:numPr>
          <w:ilvl w:val="0"/>
          <w:numId w:val="2"/>
        </w:numPr>
        <w:spacing w:line="276" w:lineRule="auto"/>
        <w:ind w:left="0" w:firstLine="142"/>
        <w:jc w:val="both"/>
        <w:rPr>
          <w:sz w:val="28"/>
          <w:szCs w:val="28"/>
        </w:rPr>
      </w:pPr>
      <w:r w:rsidRPr="002D252C">
        <w:rPr>
          <w:sz w:val="28"/>
          <w:szCs w:val="28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предусмотренных настоящими Рекомендациями, в дополнительные сроки</w:t>
      </w:r>
      <w:bookmarkEnd w:id="0"/>
      <w:r w:rsidRPr="002D252C">
        <w:rPr>
          <w:sz w:val="28"/>
          <w:szCs w:val="28"/>
        </w:rPr>
        <w:t xml:space="preserve">. </w:t>
      </w:r>
    </w:p>
    <w:p w:rsidR="001B0484" w:rsidRPr="002D252C" w:rsidRDefault="001B0484" w:rsidP="002D252C">
      <w:pPr>
        <w:rPr>
          <w:sz w:val="28"/>
          <w:szCs w:val="28"/>
        </w:rPr>
      </w:pPr>
    </w:p>
    <w:sectPr w:rsidR="001B0484" w:rsidRPr="002D252C" w:rsidSect="001B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7C5"/>
    <w:multiLevelType w:val="hybridMultilevel"/>
    <w:tmpl w:val="0950B658"/>
    <w:lvl w:ilvl="0" w:tplc="9F8642B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52C"/>
    <w:rsid w:val="001B0484"/>
    <w:rsid w:val="002D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5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qFormat/>
    <w:rsid w:val="002D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2020-01-08T13:29:00Z</dcterms:created>
  <dcterms:modified xsi:type="dcterms:W3CDTF">2020-01-08T13:31:00Z</dcterms:modified>
</cp:coreProperties>
</file>