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E" w:rsidRDefault="003A561E" w:rsidP="003A561E">
      <w:pPr>
        <w:pStyle w:val="a3"/>
        <w:spacing w:after="0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Сроки подачи заявлений на ЕГЭ-2020</w:t>
      </w:r>
    </w:p>
    <w:p w:rsidR="003A561E" w:rsidRDefault="003A561E" w:rsidP="003A561E">
      <w:pPr>
        <w:pStyle w:val="a3"/>
        <w:spacing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A561E" w:rsidRDefault="003A561E" w:rsidP="003A561E">
      <w:pPr>
        <w:pStyle w:val="a3"/>
        <w:spacing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1E1E1E"/>
          <w:sz w:val="27"/>
          <w:szCs w:val="27"/>
          <w:shd w:val="clear" w:color="auto" w:fill="FAFAFA"/>
        </w:rPr>
        <w:t>Заявления на сдачу ЕГЭ-2020 принимаются до 1 февраля включительно. 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</w:t>
      </w:r>
    </w:p>
    <w:p w:rsidR="003A561E" w:rsidRDefault="003A561E" w:rsidP="003A561E">
      <w:pPr>
        <w:pStyle w:val="a3"/>
        <w:spacing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color w:val="1E1E1E"/>
          <w:sz w:val="27"/>
          <w:szCs w:val="27"/>
          <w:shd w:val="clear" w:color="auto" w:fill="FAFAFA"/>
        </w:rPr>
        <w:t>С 2019 года выпускники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 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субъектов Российской Федерации. 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3E4343" w:rsidRDefault="003E4343"/>
    <w:sectPr w:rsidR="003E4343" w:rsidSect="003E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1E"/>
    <w:rsid w:val="003A561E"/>
    <w:rsid w:val="003E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2020-01-08T17:16:00Z</dcterms:created>
  <dcterms:modified xsi:type="dcterms:W3CDTF">2020-01-08T17:17:00Z</dcterms:modified>
</cp:coreProperties>
</file>