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DE" w:rsidRDefault="008401F0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C06CDE" w:rsidRDefault="0084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«Средняя общеобразовательная школа №1 п. Смидович»</w:t>
      </w:r>
    </w:p>
    <w:p w:rsidR="00C06CDE" w:rsidRDefault="00C06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06CDE" w:rsidRDefault="00C06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06CDE" w:rsidRDefault="00950A39" w:rsidP="00950A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pacing w:val="2"/>
          <w:sz w:val="56"/>
          <w:szCs w:val="56"/>
        </w:rPr>
      </w:pPr>
      <w:r w:rsidRPr="00950A39">
        <w:rPr>
          <w:rFonts w:ascii="Times New Roman" w:hAnsi="Times New Roman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9128760" cy="1584960"/>
            <wp:effectExtent l="0" t="0" r="0" b="0"/>
            <wp:docPr id="1" name="Рисунок 1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1F0">
        <w:rPr>
          <w:rFonts w:ascii="Times New Roman" w:hAnsi="Times New Roman"/>
          <w:b/>
          <w:color w:val="323232"/>
          <w:spacing w:val="2"/>
          <w:sz w:val="56"/>
          <w:szCs w:val="56"/>
        </w:rPr>
        <w:t>Рабочая про</w:t>
      </w:r>
      <w:bookmarkStart w:id="0" w:name="_GoBack"/>
      <w:bookmarkEnd w:id="0"/>
      <w:r w:rsidR="008401F0">
        <w:rPr>
          <w:rFonts w:ascii="Times New Roman" w:hAnsi="Times New Roman"/>
          <w:b/>
          <w:color w:val="323232"/>
          <w:spacing w:val="2"/>
          <w:sz w:val="56"/>
          <w:szCs w:val="56"/>
        </w:rPr>
        <w:t>грамма</w:t>
      </w:r>
    </w:p>
    <w:p w:rsidR="00C06CDE" w:rsidRDefault="0084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>
        <w:rPr>
          <w:rFonts w:ascii="Times New Roman" w:hAnsi="Times New Roman"/>
          <w:color w:val="323232"/>
          <w:spacing w:val="2"/>
          <w:sz w:val="28"/>
          <w:szCs w:val="28"/>
        </w:rPr>
        <w:t>по изобразительному искусству</w:t>
      </w:r>
    </w:p>
    <w:p w:rsidR="00C06CDE" w:rsidRDefault="0084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>
        <w:rPr>
          <w:rFonts w:ascii="Times New Roman" w:hAnsi="Times New Roman"/>
          <w:color w:val="323232"/>
          <w:spacing w:val="2"/>
          <w:sz w:val="28"/>
          <w:szCs w:val="28"/>
        </w:rPr>
        <w:t>для 5 класса</w:t>
      </w:r>
    </w:p>
    <w:p w:rsidR="00C06CDE" w:rsidRDefault="0084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>
        <w:rPr>
          <w:rFonts w:ascii="Times New Roman" w:hAnsi="Times New Roman"/>
          <w:color w:val="323232"/>
          <w:spacing w:val="2"/>
          <w:sz w:val="28"/>
          <w:szCs w:val="28"/>
        </w:rPr>
        <w:t>(уровень базовый)</w:t>
      </w:r>
    </w:p>
    <w:p w:rsidR="00C06CDE" w:rsidRDefault="00C06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</w:p>
    <w:p w:rsidR="00C06CDE" w:rsidRDefault="008401F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323232"/>
          <w:spacing w:val="3"/>
          <w:sz w:val="28"/>
          <w:szCs w:val="28"/>
        </w:rPr>
      </w:pPr>
      <w:r>
        <w:rPr>
          <w:rFonts w:ascii="Times New Roman" w:hAnsi="Times New Roman"/>
          <w:color w:val="323232"/>
          <w:spacing w:val="3"/>
          <w:sz w:val="28"/>
          <w:szCs w:val="28"/>
        </w:rPr>
        <w:t>Учитель:  Глухова Наталья Анатольевна</w:t>
      </w:r>
    </w:p>
    <w:p w:rsidR="00C06CDE" w:rsidRDefault="008401F0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323232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Квалификационная категория: первая </w:t>
      </w:r>
    </w:p>
    <w:p w:rsidR="00C06CDE" w:rsidRDefault="00C06CDE">
      <w:pPr>
        <w:spacing w:after="0" w:line="240" w:lineRule="auto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5267BB">
      <w:pPr>
        <w:shd w:val="clear" w:color="auto" w:fill="FFFFFF"/>
        <w:spacing w:before="842"/>
        <w:ind w:left="59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 2021-2022</w:t>
      </w:r>
      <w:r w:rsidR="008401F0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учебный год </w:t>
      </w: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267BB">
        <w:rPr>
          <w:rFonts w:ascii="Times New Roman" w:hAnsi="Times New Roman"/>
          <w:color w:val="000000"/>
          <w:spacing w:val="-3"/>
          <w:sz w:val="28"/>
          <w:szCs w:val="28"/>
        </w:rPr>
        <w:t>ОГЛАВЛЕНИЕ</w:t>
      </w: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FE1D57" w:rsidP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 Нормативные документы</w:t>
      </w: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267BB">
        <w:rPr>
          <w:rFonts w:ascii="Times New Roman" w:hAnsi="Times New Roman"/>
          <w:color w:val="000000"/>
          <w:spacing w:val="-3"/>
          <w:sz w:val="28"/>
          <w:szCs w:val="28"/>
        </w:rPr>
        <w:t>2. Планируемые результаты</w:t>
      </w: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267BB">
        <w:rPr>
          <w:rFonts w:ascii="Times New Roman" w:hAnsi="Times New Roman"/>
          <w:color w:val="000000"/>
          <w:spacing w:val="-3"/>
          <w:sz w:val="28"/>
          <w:szCs w:val="28"/>
        </w:rPr>
        <w:t>3. Содержание учебного предмета</w:t>
      </w: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267BB">
        <w:rPr>
          <w:rFonts w:ascii="Times New Roman" w:hAnsi="Times New Roman"/>
          <w:color w:val="000000"/>
          <w:spacing w:val="-3"/>
          <w:sz w:val="28"/>
          <w:szCs w:val="28"/>
        </w:rPr>
        <w:t>4. Тематическое планирование с учетом рабочей программы воспитания</w:t>
      </w: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267BB">
        <w:rPr>
          <w:rFonts w:ascii="Times New Roman" w:hAnsi="Times New Roman"/>
          <w:color w:val="000000"/>
          <w:spacing w:val="-3"/>
          <w:sz w:val="28"/>
          <w:szCs w:val="28"/>
        </w:rPr>
        <w:t>5. Календарно-тематическое планирование</w:t>
      </w: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autoSpaceDN w:val="0"/>
        <w:spacing w:after="0" w:line="240" w:lineRule="auto"/>
        <w:jc w:val="center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5267BB" w:rsidRPr="005267BB" w:rsidRDefault="005267BB" w:rsidP="005267BB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5267BB" w:rsidRPr="005267BB" w:rsidRDefault="005267BB" w:rsidP="005267BB">
      <w:pPr>
        <w:tabs>
          <w:tab w:val="left" w:pos="8540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5267BB" w:rsidP="005267BB">
      <w:pPr>
        <w:spacing w:after="0" w:line="240" w:lineRule="auto"/>
        <w:jc w:val="both"/>
        <w:rPr>
          <w:rFonts w:ascii="Times New Roman" w:eastAsia="Calibri" w:hAnsi="Times New Roman"/>
          <w:b/>
          <w:bCs/>
          <w:smallCaps/>
          <w:color w:val="000000"/>
          <w:sz w:val="24"/>
          <w:szCs w:val="24"/>
          <w:u w:val="single"/>
        </w:rPr>
      </w:pPr>
    </w:p>
    <w:p w:rsidR="005267BB" w:rsidRPr="005267BB" w:rsidRDefault="00FE1D57" w:rsidP="005267B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Нормативные документы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>Рабочая программа  составлена на основе нормативно-правовых документах: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 xml:space="preserve">1. Федеральный закон от 29.12.2013 № 273-ФЗ «Об образовании в Российской Федерации». 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 xml:space="preserve">2. Приказ от </w:t>
      </w:r>
      <w:proofErr w:type="spellStart"/>
      <w:r w:rsidRPr="005267BB">
        <w:rPr>
          <w:rFonts w:ascii="Times New Roman" w:eastAsia="Calibri" w:hAnsi="Times New Roman"/>
          <w:iCs/>
          <w:lang w:eastAsia="en-US"/>
        </w:rPr>
        <w:t>Минпросвещения</w:t>
      </w:r>
      <w:proofErr w:type="spellEnd"/>
      <w:r w:rsidRPr="005267BB">
        <w:rPr>
          <w:rFonts w:ascii="Times New Roman" w:eastAsia="Calibri" w:hAnsi="Times New Roman"/>
          <w:iCs/>
          <w:lang w:eastAsia="en-US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 xml:space="preserve">3. Приказ </w:t>
      </w:r>
      <w:proofErr w:type="spellStart"/>
      <w:r w:rsidRPr="005267BB">
        <w:rPr>
          <w:rFonts w:ascii="Times New Roman" w:eastAsia="Calibri" w:hAnsi="Times New Roman"/>
          <w:iCs/>
          <w:lang w:eastAsia="en-US"/>
        </w:rPr>
        <w:t>Минобрнауки</w:t>
      </w:r>
      <w:proofErr w:type="spellEnd"/>
      <w:r w:rsidRPr="005267BB">
        <w:rPr>
          <w:rFonts w:ascii="Times New Roman" w:eastAsia="Calibri" w:hAnsi="Times New Roman"/>
          <w:iCs/>
          <w:lang w:eastAsia="en-US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 xml:space="preserve">5.  Приказ </w:t>
      </w:r>
      <w:proofErr w:type="spellStart"/>
      <w:r w:rsidRPr="005267BB">
        <w:rPr>
          <w:rFonts w:ascii="Times New Roman" w:eastAsia="Calibri" w:hAnsi="Times New Roman"/>
          <w:iCs/>
          <w:lang w:eastAsia="en-US"/>
        </w:rPr>
        <w:t>Минпросвещения</w:t>
      </w:r>
      <w:proofErr w:type="spellEnd"/>
      <w:r w:rsidRPr="005267BB">
        <w:rPr>
          <w:rFonts w:ascii="Times New Roman" w:eastAsia="Calibri" w:hAnsi="Times New Roman"/>
          <w:iCs/>
          <w:lang w:eastAsia="en-US"/>
        </w:rPr>
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5267BB" w:rsidRPr="00714130" w:rsidRDefault="005267BB" w:rsidP="005267BB">
      <w:pPr>
        <w:pStyle w:val="a4"/>
        <w:rPr>
          <w:rFonts w:ascii="Times New Roman" w:hAnsi="Times New Roman"/>
          <w:sz w:val="24"/>
          <w:szCs w:val="24"/>
        </w:rPr>
      </w:pPr>
      <w:r w:rsidRPr="005267BB">
        <w:rPr>
          <w:rFonts w:ascii="Times New Roman" w:eastAsia="Calibri" w:hAnsi="Times New Roman"/>
          <w:iCs/>
          <w:lang w:eastAsia="en-US"/>
        </w:rPr>
        <w:t xml:space="preserve">7. Авторская </w:t>
      </w:r>
      <w:proofErr w:type="gramStart"/>
      <w:r w:rsidRPr="005267BB">
        <w:rPr>
          <w:rFonts w:ascii="Times New Roman" w:eastAsia="Calibri" w:hAnsi="Times New Roman"/>
          <w:iCs/>
          <w:lang w:eastAsia="en-US"/>
        </w:rPr>
        <w:t>программа</w:t>
      </w:r>
      <w:r w:rsidRPr="005267BB">
        <w:t xml:space="preserve"> </w:t>
      </w:r>
      <w:r w:rsidRPr="00714130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Pr="00714130">
        <w:rPr>
          <w:rFonts w:ascii="Times New Roman" w:hAnsi="Times New Roman"/>
          <w:sz w:val="24"/>
          <w:szCs w:val="24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5267BB" w:rsidRPr="00714130" w:rsidRDefault="005267BB" w:rsidP="005267BB">
      <w:pPr>
        <w:pStyle w:val="a4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i/>
          <w:iCs/>
          <w:sz w:val="24"/>
          <w:szCs w:val="24"/>
        </w:rPr>
        <w:t>Изобразительное</w:t>
      </w:r>
      <w:r w:rsidRPr="00714130">
        <w:rPr>
          <w:rFonts w:ascii="Times New Roman" w:hAnsi="Times New Roman"/>
          <w:sz w:val="24"/>
          <w:szCs w:val="24"/>
        </w:rPr>
        <w:t xml:space="preserve"> искусство. Рабочие программы. Предметная линия учебников под ред. Б. М.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. 5–9 </w:t>
      </w:r>
      <w:proofErr w:type="gramStart"/>
      <w:r w:rsidRPr="00714130">
        <w:rPr>
          <w:rFonts w:ascii="Times New Roman" w:hAnsi="Times New Roman"/>
          <w:sz w:val="24"/>
          <w:szCs w:val="24"/>
        </w:rPr>
        <w:t>классы :</w:t>
      </w:r>
      <w:proofErr w:type="gramEnd"/>
      <w:r w:rsidRPr="00714130">
        <w:rPr>
          <w:rFonts w:ascii="Times New Roman" w:hAnsi="Times New Roman"/>
          <w:sz w:val="24"/>
          <w:szCs w:val="24"/>
        </w:rPr>
        <w:t xml:space="preserve"> пособие для учителей  </w:t>
      </w:r>
      <w:proofErr w:type="spellStart"/>
      <w:r w:rsidRPr="0071413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.  учреждений  /  Б. М.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,  Л. А.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, Н. А. Горяева, А. С. Питерских. – </w:t>
      </w:r>
      <w:proofErr w:type="gramStart"/>
      <w:r w:rsidRPr="00714130">
        <w:rPr>
          <w:rFonts w:ascii="Times New Roman" w:hAnsi="Times New Roman"/>
          <w:sz w:val="24"/>
          <w:szCs w:val="24"/>
        </w:rPr>
        <w:t>М. :</w:t>
      </w:r>
      <w:proofErr w:type="gramEnd"/>
      <w:r w:rsidRPr="00714130">
        <w:rPr>
          <w:rFonts w:ascii="Times New Roman" w:hAnsi="Times New Roman"/>
          <w:sz w:val="24"/>
          <w:szCs w:val="24"/>
        </w:rPr>
        <w:t xml:space="preserve"> Просвещение, 2013.</w:t>
      </w:r>
    </w:p>
    <w:p w:rsidR="005267BB" w:rsidRPr="005267BB" w:rsidRDefault="005267BB" w:rsidP="005267BB">
      <w:pPr>
        <w:spacing w:after="0" w:line="240" w:lineRule="auto"/>
        <w:rPr>
          <w:rFonts w:ascii="Times New Roman" w:eastAsia="Calibri" w:hAnsi="Times New Roman"/>
          <w:iCs/>
          <w:lang w:eastAsia="en-US"/>
        </w:rPr>
      </w:pPr>
      <w:r w:rsidRPr="005267BB">
        <w:rPr>
          <w:rFonts w:ascii="Times New Roman" w:eastAsia="Calibri" w:hAnsi="Times New Roman"/>
          <w:iCs/>
          <w:lang w:eastAsia="en-US"/>
        </w:rPr>
        <w:t xml:space="preserve"> 8.  Учебный план школы на 2021-2022 учебный год.</w:t>
      </w:r>
    </w:p>
    <w:p w:rsidR="005267BB" w:rsidRPr="005267BB" w:rsidRDefault="005267BB" w:rsidP="005267BB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267BB">
        <w:rPr>
          <w:rFonts w:ascii="Times New Roman" w:eastAsia="Calibri" w:hAnsi="Times New Roman"/>
          <w:iCs/>
          <w:lang w:eastAsia="en-US"/>
        </w:rPr>
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</w:r>
    </w:p>
    <w:p w:rsidR="005267BB" w:rsidRPr="005267BB" w:rsidRDefault="005267BB" w:rsidP="005267BB">
      <w:pPr>
        <w:widowControl w:val="0"/>
        <w:spacing w:after="0" w:line="240" w:lineRule="auto"/>
        <w:ind w:right="60"/>
        <w:rPr>
          <w:rFonts w:ascii="Times New Roman" w:eastAsia="Arial" w:hAnsi="Times New Roman"/>
          <w:sz w:val="24"/>
          <w:szCs w:val="24"/>
          <w:lang w:eastAsia="en-US"/>
        </w:rPr>
      </w:pPr>
    </w:p>
    <w:p w:rsidR="005267BB" w:rsidRDefault="005267BB" w:rsidP="005267BB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Default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Default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67BB" w:rsidRDefault="005267B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C06CDE" w:rsidRPr="00F77C1E" w:rsidRDefault="008401F0" w:rsidP="00F77C1E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77C1E">
        <w:rPr>
          <w:rFonts w:ascii="Times New Roman" w:hAnsi="Times New Roman"/>
          <w:color w:val="000000"/>
          <w:spacing w:val="-3"/>
          <w:sz w:val="28"/>
          <w:szCs w:val="28"/>
        </w:rPr>
        <w:t>ПЛАНИРУЕМЫЕ РЕЗУЛЬТАТЫ</w:t>
      </w:r>
    </w:p>
    <w:p w:rsidR="00F77C1E" w:rsidRPr="00F77C1E" w:rsidRDefault="00F77C1E" w:rsidP="00F77C1E">
      <w:pPr>
        <w:pStyle w:val="af2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 xml:space="preserve">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</w:t>
      </w:r>
      <w:r>
        <w:rPr>
          <w:rFonts w:ascii="Times New Roman" w:eastAsiaTheme="minorHAnsi" w:hAnsi="Times New Roman"/>
          <w:lang w:eastAsia="en-US"/>
        </w:rPr>
        <w:t>о на достижение учащимися лично</w:t>
      </w:r>
      <w:r w:rsidRPr="00F77C1E">
        <w:rPr>
          <w:rFonts w:ascii="Times New Roman" w:eastAsiaTheme="minorHAnsi" w:hAnsi="Times New Roman"/>
          <w:lang w:eastAsia="en-US"/>
        </w:rPr>
        <w:t xml:space="preserve">стных, </w:t>
      </w:r>
      <w:proofErr w:type="spellStart"/>
      <w:r w:rsidRPr="00F77C1E">
        <w:rPr>
          <w:rFonts w:ascii="Times New Roman" w:eastAsiaTheme="minorHAnsi" w:hAnsi="Times New Roman"/>
          <w:lang w:eastAsia="en-US"/>
        </w:rPr>
        <w:t>метапредметных</w:t>
      </w:r>
      <w:proofErr w:type="spellEnd"/>
      <w:r w:rsidRPr="00F77C1E">
        <w:rPr>
          <w:rFonts w:ascii="Times New Roman" w:eastAsiaTheme="minorHAnsi" w:hAnsi="Times New Roman"/>
          <w:lang w:eastAsia="en-US"/>
        </w:rPr>
        <w:t xml:space="preserve"> и предметных результатов.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b/>
          <w:lang w:eastAsia="en-US"/>
        </w:rPr>
        <w:lastRenderedPageBreak/>
        <w:t xml:space="preserve">   Личностные результаты</w:t>
      </w:r>
      <w:r w:rsidRPr="00F77C1E">
        <w:rPr>
          <w:rFonts w:ascii="Times New Roman" w:eastAsiaTheme="minorHAnsi" w:hAnsi="Times New Roman"/>
          <w:lang w:eastAsia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 xml:space="preserve">формирование ответственного отношения к учению, </w:t>
      </w:r>
      <w:proofErr w:type="gramStart"/>
      <w:r w:rsidRPr="00F77C1E">
        <w:rPr>
          <w:rFonts w:ascii="Times New Roman" w:eastAsiaTheme="minorHAnsi" w:hAnsi="Times New Roman"/>
          <w:lang w:eastAsia="en-US"/>
        </w:rPr>
        <w:t>готовности и способности</w:t>
      </w:r>
      <w:proofErr w:type="gramEnd"/>
      <w:r w:rsidRPr="00F77C1E">
        <w:rPr>
          <w:rFonts w:ascii="Times New Roman" w:eastAsiaTheme="minorHAnsi" w:hAnsi="Times New Roman"/>
          <w:lang w:eastAsia="en-US"/>
        </w:rPr>
        <w:t xml:space="preserve"> обучающихся к саморазвитию и самообразованию на основе мотивации к обучению и познанию;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формирование осознанного, уважи</w:t>
      </w:r>
      <w:r>
        <w:rPr>
          <w:rFonts w:ascii="Times New Roman" w:eastAsiaTheme="minorHAnsi" w:hAnsi="Times New Roman"/>
          <w:lang w:eastAsia="en-US"/>
        </w:rPr>
        <w:t>тельного и доброжелательного от</w:t>
      </w:r>
      <w:r w:rsidRPr="00F77C1E">
        <w:rPr>
          <w:rFonts w:ascii="Times New Roman" w:eastAsiaTheme="minorHAnsi" w:hAnsi="Times New Roman"/>
          <w:lang w:eastAsia="en-US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развитие морального сознания и компет</w:t>
      </w:r>
      <w:r>
        <w:rPr>
          <w:rFonts w:ascii="Times New Roman" w:eastAsiaTheme="minorHAnsi" w:hAnsi="Times New Roman"/>
          <w:lang w:eastAsia="en-US"/>
        </w:rPr>
        <w:t>ентности в решении мо</w:t>
      </w:r>
      <w:r w:rsidRPr="00F77C1E">
        <w:rPr>
          <w:rFonts w:ascii="Times New Roman" w:eastAsiaTheme="minorHAnsi" w:hAnsi="Times New Roman"/>
          <w:lang w:eastAsia="en-US"/>
        </w:rPr>
        <w:t>ральных проблем на основе личностного выбора, формирование нравственных чувств и нравственн</w:t>
      </w:r>
      <w:r>
        <w:rPr>
          <w:rFonts w:ascii="Times New Roman" w:eastAsiaTheme="minorHAnsi" w:hAnsi="Times New Roman"/>
          <w:lang w:eastAsia="en-US"/>
        </w:rPr>
        <w:t>ого поведения, осознанного и от</w:t>
      </w:r>
      <w:r w:rsidRPr="00F77C1E">
        <w:rPr>
          <w:rFonts w:ascii="Times New Roman" w:eastAsiaTheme="minorHAnsi" w:hAnsi="Times New Roman"/>
          <w:lang w:eastAsia="en-US"/>
        </w:rPr>
        <w:t>ветственного отношения к собственным поступкам;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формирование коммуникативно</w:t>
      </w:r>
      <w:r>
        <w:rPr>
          <w:rFonts w:ascii="Times New Roman" w:eastAsiaTheme="minorHAnsi" w:hAnsi="Times New Roman"/>
          <w:lang w:eastAsia="en-US"/>
        </w:rPr>
        <w:t>й компетентности в общении и со</w:t>
      </w:r>
      <w:r w:rsidRPr="00F77C1E">
        <w:rPr>
          <w:rFonts w:ascii="Times New Roman" w:eastAsiaTheme="minorHAnsi" w:hAnsi="Times New Roman"/>
          <w:lang w:eastAsia="en-US"/>
        </w:rPr>
        <w:t>трудничестве со сверстниками, вз</w:t>
      </w:r>
      <w:r>
        <w:rPr>
          <w:rFonts w:ascii="Times New Roman" w:eastAsiaTheme="minorHAnsi" w:hAnsi="Times New Roman"/>
          <w:lang w:eastAsia="en-US"/>
        </w:rPr>
        <w:t>рослыми в процессе образователь</w:t>
      </w:r>
      <w:r w:rsidRPr="00F77C1E">
        <w:rPr>
          <w:rFonts w:ascii="Times New Roman" w:eastAsiaTheme="minorHAnsi" w:hAnsi="Times New Roman"/>
          <w:lang w:eastAsia="en-US"/>
        </w:rPr>
        <w:t>ной, творческой деятельности;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b/>
          <w:lang w:eastAsia="en-US"/>
        </w:rPr>
        <w:t xml:space="preserve">   </w:t>
      </w:r>
      <w:proofErr w:type="spellStart"/>
      <w:r w:rsidRPr="00F77C1E">
        <w:rPr>
          <w:rFonts w:ascii="Times New Roman" w:eastAsiaTheme="minorHAnsi" w:hAnsi="Times New Roman"/>
          <w:b/>
          <w:lang w:eastAsia="en-US"/>
        </w:rPr>
        <w:t>Метапредметные</w:t>
      </w:r>
      <w:proofErr w:type="spellEnd"/>
      <w:r w:rsidRPr="00F77C1E">
        <w:rPr>
          <w:rFonts w:ascii="Times New Roman" w:eastAsiaTheme="minorHAnsi" w:hAnsi="Times New Roman"/>
          <w:b/>
          <w:lang w:eastAsia="en-US"/>
        </w:rPr>
        <w:t xml:space="preserve">  результаты</w:t>
      </w:r>
      <w:r w:rsidRPr="00F77C1E">
        <w:rPr>
          <w:rFonts w:ascii="Times New Roman" w:eastAsiaTheme="minorHAnsi" w:hAnsi="Times New Roman"/>
          <w:lang w:eastAsia="en-US"/>
        </w:rPr>
        <w:t xml:space="preserve"> характеризуют уровень </w:t>
      </w:r>
      <w:proofErr w:type="spellStart"/>
      <w:r w:rsidRPr="00F77C1E">
        <w:rPr>
          <w:rFonts w:ascii="Times New Roman" w:eastAsiaTheme="minorHAnsi" w:hAnsi="Times New Roman"/>
          <w:lang w:eastAsia="en-US"/>
        </w:rPr>
        <w:t>сформированности</w:t>
      </w:r>
      <w:proofErr w:type="spellEnd"/>
      <w:r w:rsidRPr="00F77C1E">
        <w:rPr>
          <w:rFonts w:ascii="Times New Roman" w:eastAsiaTheme="minorHAnsi" w:hAnsi="Times New Roman"/>
          <w:lang w:eastAsia="en-US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F77C1E">
        <w:rPr>
          <w:rFonts w:ascii="Times New Roman" w:eastAsiaTheme="minorHAnsi" w:hAnsi="Times New Roman"/>
          <w:lang w:eastAsia="en-US"/>
        </w:rPr>
        <w:t>де-</w:t>
      </w:r>
      <w:proofErr w:type="spellStart"/>
      <w:r w:rsidRPr="00F77C1E">
        <w:rPr>
          <w:rFonts w:ascii="Times New Roman" w:eastAsiaTheme="minorHAnsi" w:hAnsi="Times New Roman"/>
          <w:lang w:eastAsia="en-US"/>
        </w:rPr>
        <w:t>ятельности</w:t>
      </w:r>
      <w:proofErr w:type="spellEnd"/>
      <w:proofErr w:type="gramEnd"/>
      <w:r w:rsidRPr="00F77C1E">
        <w:rPr>
          <w:rFonts w:ascii="Times New Roman" w:eastAsiaTheme="minorHAnsi" w:hAnsi="Times New Roman"/>
          <w:lang w:eastAsia="en-US"/>
        </w:rPr>
        <w:t>, развивать мотивы и ин</w:t>
      </w:r>
      <w:r>
        <w:rPr>
          <w:rFonts w:ascii="Times New Roman" w:eastAsiaTheme="minorHAnsi" w:hAnsi="Times New Roman"/>
          <w:lang w:eastAsia="en-US"/>
        </w:rPr>
        <w:t>тересы своей познавательной де</w:t>
      </w:r>
      <w:r w:rsidRPr="00F77C1E">
        <w:rPr>
          <w:rFonts w:ascii="Times New Roman" w:eastAsiaTheme="minorHAnsi" w:hAnsi="Times New Roman"/>
          <w:lang w:eastAsia="en-US"/>
        </w:rPr>
        <w:t>ятельности;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lastRenderedPageBreak/>
        <w:t>•</w:t>
      </w:r>
      <w:r w:rsidRPr="00F77C1E">
        <w:rPr>
          <w:rFonts w:ascii="Times New Roman" w:eastAsiaTheme="minorHAnsi" w:hAnsi="Times New Roman"/>
          <w:lang w:eastAsia="en-US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умение оценивать правильность выполнения учебной задачи, собственные возможности ее решения;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•</w:t>
      </w:r>
      <w:r w:rsidRPr="00F77C1E">
        <w:rPr>
          <w:rFonts w:ascii="Times New Roman" w:eastAsiaTheme="minorHAnsi" w:hAnsi="Times New Roman"/>
          <w:lang w:eastAsia="en-US"/>
        </w:rPr>
        <w:tab/>
        <w:t>умение организовывать учебное с</w:t>
      </w:r>
      <w:r>
        <w:rPr>
          <w:rFonts w:ascii="Times New Roman" w:eastAsiaTheme="minorHAnsi" w:hAnsi="Times New Roman"/>
          <w:lang w:eastAsia="en-US"/>
        </w:rPr>
        <w:t>отрудничество и совместную  дея</w:t>
      </w:r>
      <w:r w:rsidRPr="00F77C1E">
        <w:rPr>
          <w:rFonts w:ascii="Times New Roman" w:eastAsiaTheme="minorHAnsi" w:hAnsi="Times New Roman"/>
          <w:lang w:eastAsia="en-US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77C1E" w:rsidRPr="00F77C1E" w:rsidRDefault="00F77C1E" w:rsidP="00F77C1E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b/>
          <w:lang w:eastAsia="en-US"/>
        </w:rPr>
        <w:t xml:space="preserve">   Предметные результаты</w:t>
      </w:r>
      <w:r w:rsidRPr="00F77C1E">
        <w:rPr>
          <w:rFonts w:ascii="Times New Roman" w:eastAsiaTheme="minorHAnsi" w:hAnsi="Times New Roman"/>
          <w:lang w:eastAsia="en-US"/>
        </w:rPr>
        <w:t xml:space="preserve"> характеризую</w:t>
      </w:r>
      <w:r>
        <w:rPr>
          <w:rFonts w:ascii="Times New Roman" w:eastAsiaTheme="minorHAnsi" w:hAnsi="Times New Roman"/>
          <w:lang w:eastAsia="en-US"/>
        </w:rPr>
        <w:t>т опыт учащихся в художе</w:t>
      </w:r>
      <w:r w:rsidRPr="00F77C1E">
        <w:rPr>
          <w:rFonts w:ascii="Times New Roman" w:eastAsiaTheme="minorHAnsi" w:hAnsi="Times New Roman"/>
          <w:lang w:eastAsia="en-US"/>
        </w:rPr>
        <w:t>ственно-творческой деятельности, который приобретается и закрепляется в процессе освоения учебного предмета:</w:t>
      </w:r>
    </w:p>
    <w:p w:rsidR="00F77C1E" w:rsidRPr="00F77C1E" w:rsidRDefault="00F77C1E" w:rsidP="00F77C1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развитие визуально-пространс</w:t>
      </w:r>
      <w:r>
        <w:rPr>
          <w:rFonts w:ascii="Times New Roman" w:eastAsiaTheme="minorHAnsi" w:hAnsi="Times New Roman"/>
          <w:lang w:eastAsia="en-US"/>
        </w:rPr>
        <w:t>твенного мышления как формы эмо</w:t>
      </w:r>
      <w:r w:rsidRPr="00F77C1E">
        <w:rPr>
          <w:rFonts w:ascii="Times New Roman" w:eastAsiaTheme="minorHAnsi" w:hAnsi="Times New Roman"/>
          <w:lang w:eastAsia="en-US"/>
        </w:rPr>
        <w:t>ционально-ценностного освоения мира, самовыражения и ориентации в художественном и нравственном пространстве культуры;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</w:t>
      </w:r>
      <w:r>
        <w:rPr>
          <w:rFonts w:ascii="Times New Roman" w:eastAsiaTheme="minorHAnsi" w:hAnsi="Times New Roman"/>
          <w:lang w:eastAsia="en-US"/>
        </w:rPr>
        <w:t>ственных формах (фольклорное ху</w:t>
      </w:r>
      <w:r w:rsidRPr="00F77C1E">
        <w:rPr>
          <w:rFonts w:ascii="Times New Roman" w:eastAsiaTheme="minorHAnsi" w:hAnsi="Times New Roman"/>
          <w:lang w:eastAsia="en-US"/>
        </w:rPr>
        <w:t>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 xml:space="preserve">воспитание уважения к истории </w:t>
      </w:r>
      <w:r>
        <w:rPr>
          <w:rFonts w:ascii="Times New Roman" w:eastAsiaTheme="minorHAnsi" w:hAnsi="Times New Roman"/>
          <w:lang w:eastAsia="en-US"/>
        </w:rPr>
        <w:t>культуры своего Отечества, выра</w:t>
      </w:r>
      <w:r w:rsidRPr="00F77C1E">
        <w:rPr>
          <w:rFonts w:ascii="Times New Roman" w:eastAsiaTheme="minorHAnsi" w:hAnsi="Times New Roman"/>
          <w:lang w:eastAsia="en-US"/>
        </w:rPr>
        <w:t>женной в архитектуре, изобразительном искусстве, в национальных образах предметно-материальной</w:t>
      </w:r>
      <w:r>
        <w:rPr>
          <w:rFonts w:ascii="Times New Roman" w:eastAsiaTheme="minorHAnsi" w:hAnsi="Times New Roman"/>
          <w:lang w:eastAsia="en-US"/>
        </w:rPr>
        <w:t xml:space="preserve"> и пространственной среды, в по</w:t>
      </w:r>
      <w:r w:rsidRPr="00F77C1E">
        <w:rPr>
          <w:rFonts w:ascii="Times New Roman" w:eastAsiaTheme="minorHAnsi" w:hAnsi="Times New Roman"/>
          <w:lang w:eastAsia="en-US"/>
        </w:rPr>
        <w:t>нимании красоты человека;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lastRenderedPageBreak/>
        <w:t>приобретение опыта работы ра</w:t>
      </w:r>
      <w:r>
        <w:rPr>
          <w:rFonts w:ascii="Times New Roman" w:eastAsiaTheme="minorHAnsi" w:hAnsi="Times New Roman"/>
          <w:lang w:eastAsia="en-US"/>
        </w:rPr>
        <w:t>зличными художественными матери</w:t>
      </w:r>
      <w:r w:rsidRPr="00F77C1E">
        <w:rPr>
          <w:rFonts w:ascii="Times New Roman" w:eastAsiaTheme="minorHAnsi" w:hAnsi="Times New Roman"/>
          <w:lang w:eastAsia="en-US"/>
        </w:rPr>
        <w:t>алами и в разных техниках в раз</w:t>
      </w:r>
      <w:r>
        <w:rPr>
          <w:rFonts w:ascii="Times New Roman" w:eastAsiaTheme="minorHAnsi" w:hAnsi="Times New Roman"/>
          <w:lang w:eastAsia="en-US"/>
        </w:rPr>
        <w:t>личных видах визуально-простран</w:t>
      </w:r>
      <w:r w:rsidRPr="00F77C1E">
        <w:rPr>
          <w:rFonts w:ascii="Times New Roman" w:eastAsiaTheme="minorHAnsi" w:hAnsi="Times New Roman"/>
          <w:lang w:eastAsia="en-US"/>
        </w:rPr>
        <w:t>ственных искусств, в специфич</w:t>
      </w:r>
      <w:r>
        <w:rPr>
          <w:rFonts w:ascii="Times New Roman" w:eastAsiaTheme="minorHAnsi" w:hAnsi="Times New Roman"/>
          <w:lang w:eastAsia="en-US"/>
        </w:rPr>
        <w:t>еских формах художественной дея</w:t>
      </w:r>
      <w:r w:rsidRPr="00F77C1E">
        <w:rPr>
          <w:rFonts w:ascii="Times New Roman" w:eastAsiaTheme="minorHAnsi" w:hAnsi="Times New Roman"/>
          <w:lang w:eastAsia="en-US"/>
        </w:rPr>
        <w:t>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осознание значения искусства и творчества в личной и культурной самоидентификации личности;</w:t>
      </w:r>
    </w:p>
    <w:p w:rsidR="00F77C1E" w:rsidRPr="00F77C1E" w:rsidRDefault="00F77C1E" w:rsidP="00F77C1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77C1E">
        <w:rPr>
          <w:rFonts w:ascii="Times New Roman" w:eastAsiaTheme="minorHAnsi" w:hAnsi="Times New Roman"/>
          <w:lang w:eastAsia="en-US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06CDE" w:rsidRDefault="00C06CDE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F77C1E" w:rsidRPr="005267BB" w:rsidRDefault="00F77C1E" w:rsidP="00F77C1E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267BB">
        <w:rPr>
          <w:rFonts w:ascii="Times New Roman" w:hAnsi="Times New Roman"/>
          <w:color w:val="000000"/>
          <w:spacing w:val="-3"/>
          <w:sz w:val="28"/>
          <w:szCs w:val="28"/>
        </w:rPr>
        <w:t>3. Содержание учебного предмета</w:t>
      </w:r>
    </w:p>
    <w:p w:rsidR="00F77C1E" w:rsidRDefault="00F77C1E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F77C1E" w:rsidRDefault="00F77C1E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10709"/>
      </w:tblGrid>
      <w:tr w:rsidR="00C06CD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Основное содержание по темам 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C06CDE">
        <w:trPr>
          <w:trHeight w:val="13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pStyle w:val="a4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«Древние корни народного искусства» (9 ч)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Древние образы в народном искусстве.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Убранство русской избы.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Внутренний мир русской избы.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Конструкция, декор предметов народного быта.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Русская народная вышивка.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Народный праздничный костюм.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Создавать выразительные декоративно-образные изображения на основе традиционных образов.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Осваивать навыки декоративного обобщения в процессе практической творческой работы. Определять принадлежность на основе выделения существенных признаков.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Аргументировать свою позицию.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Осваивать принципы декоративного обобщения в изображении.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Рассуждать о характерных признаках  народного жилища.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Задавать вопросы, формулировать свои затруднения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Создавать эскизы декоративного убранства избы.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Осваивать принципы декоративного обобщения в изображении.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Создавать цветовую композицию внутреннего пространства избы.  Узнавать и называть объекты внутреннего пространства крестьянского дома.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Оказывать взаимопомощь в сотрудничестве.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Преобразовывать познавательную задачу в практическую.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Выделять величиной, выразительным контуром  рисунка,  цветом,  декором главный мотив (птицы, коня, всадника, матери-земли, древа жизни) дополняя его орнаментальными поясами.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 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 .Использовать знаково-символические средства для решения задачи.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ab/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традиции. Осуществлять поиск и выделение необходимой информации.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C06CDE" w:rsidRDefault="00C06CDE">
            <w:pPr>
              <w:pStyle w:val="a4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C06CD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pStyle w:val="a4"/>
              <w:jc w:val="center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Связь времен в народном искусстве» (8 ч)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Древние образы в современных народных игрушках. 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Искусство Гжели. 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Городецкая роспись.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Хохлома.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Жостово. Роспись по металлу.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Искусство Борисовской керамики. Истоки и современное развитие промысла.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  <w:p w:rsidR="00C06CDE" w:rsidRDefault="00C06CDE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C06CDE" w:rsidRDefault="00C06C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промыслам. Распознавать и называть игрушки ведущих народных художественных промыслов, в том числе и старооскольскую глиняную игрушку.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Овладевать приемами создания выразительной формы в опоре на народные традиции старооскольской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Осваивать приемы гжельского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кистевого мазка - «мазка с тенями».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Создавать композицию росписи в традиции Городца.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Иметь представление о видах хохломской росписи («травка», роспись «под фон», «кудрина»), различать их. Создавать  травную роспись.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Хохломы.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Иметь представление о видах хохломской росписи («травка», роспись «под фон», «кудрина»), различать их. Создавать композицию травной росписи в единстве с формой, используя основные элементы травного узора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жостовского промысла. Соотносить многоцветье цветочной росписи на подносах с красотой цветущих лугов. Осознавать единство формы и декора в изделиях мастеров.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Осваивать основные приемы жостовского письма.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Создавать фрагмент жостовской росписи в живописной импровизационной манере в процессе выполнения творческой работы.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борисовской керамики.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Сравнивать сочетание теплых тонов керамики с традиционными цветами гончарных промыслов России.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Осознавать взаимосвязь конструктивных, декоративных и изобразительных элементов, единство формы и декора в изделиях борисовских мастеров. Создавать орнаментальную композицию с использованием древнейших знаков-символов, используемых в декоре гончарных изделий России.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C06CD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lastRenderedPageBreak/>
              <w:t>Декор – человек, общество, время. (10ч)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Зачем людям украшения. 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Одежда «говорит» о человеке.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Коллективная работа «Бал в интерьере дворца»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 чём рассказывают нам гербы Белгородской области.</w:t>
            </w:r>
          </w:p>
          <w:p w:rsidR="00C06CDE" w:rsidRDefault="008401F0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(обобщение темы).</w:t>
            </w:r>
          </w:p>
          <w:p w:rsidR="00C06CDE" w:rsidRDefault="00C06CDE">
            <w:pPr>
              <w:pStyle w:val="a4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C06CDE" w:rsidRDefault="00C06CDE">
            <w:pPr>
              <w:pStyle w:val="a4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Выявлять и объяснять, в чем заключается связь содержания с формой его воплощения в произведениях декоративно-прикладного искусства.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Создавать эскизы украшений (браслет, ожерелье) по мотивам декоративно-прикладного искусства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Древнего Египта.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Овладевать навыками декоративного обобщения в процесс е выполнения практической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Создавать эскизы украшений (браслет, ожерелье) по мотивам декоративно-прикладного искусства Древнего Египта.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Овладевать навыками декоративного обобщения в процесс е выполнения практической творческой работы в цвете.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 индивидуальной и коллективной формах деятельности, связанной с созданием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индивидуальной и коллективной формах деятельности, связанной с созданием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 индивидуальной и коллективной  формах деятельности, связанной с созданием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 в цвете.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Высказываться о многообразии форм и декора в одежде народов разных стран и у людей разных сословий.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поисковой деятельности, в подборе зрительного и познавательного материала по теме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«Костюм разных социальных групп в разных странах».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Высказываться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поисковой деятельности,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Определять, называть символические элементы герба и использовать их при создании герба.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Находить в рассматриваемых гербах связь конструктивного, декоративного и изобразительного элементов.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Создавать декоративную композицию герба, в соответствии с традициями цветового и символического изображения гербов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Участвовать в итоговой игре-викторине с активным привлечением экспозиций музея, в творческих заданиях по обобщению изучаемого материала.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Распознавать и систематизировать зрительный материал по декоративно-прикладному искусству и систематизировать его по социально-стилевым признакам.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Использовать в речи новые художественные термины.</w:t>
            </w:r>
          </w:p>
        </w:tc>
      </w:tr>
      <w:tr w:rsidR="00C06CD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pStyle w:val="a4"/>
              <w:jc w:val="both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lastRenderedPageBreak/>
              <w:t>Декоративное искусство в современном мире. (8 ч)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Современное выставочное искусство.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Ты сам - мастер декоративно-прикладного ис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softHyphen/>
              <w:t>кусства (Витраж)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pacing w:val="-8"/>
                <w:sz w:val="24"/>
                <w:szCs w:val="24"/>
              </w:rPr>
              <w:t xml:space="preserve">Ты сам - мастер </w:t>
            </w:r>
            <w:r>
              <w:rPr>
                <w:rFonts w:ascii="Times New Roman" w:hAnsi="Times New Roman"/>
                <w:color w:val="404040"/>
                <w:spacing w:val="-2"/>
                <w:sz w:val="24"/>
                <w:szCs w:val="24"/>
              </w:rPr>
              <w:t>декоративно-</w:t>
            </w:r>
            <w:r>
              <w:rPr>
                <w:rFonts w:ascii="Times New Roman" w:hAnsi="Times New Roman"/>
                <w:color w:val="404040"/>
                <w:spacing w:val="-3"/>
                <w:sz w:val="24"/>
                <w:szCs w:val="24"/>
              </w:rPr>
              <w:t>прикладного ис</w:t>
            </w:r>
            <w:r>
              <w:rPr>
                <w:rFonts w:ascii="Times New Roman" w:hAnsi="Times New Roman"/>
                <w:color w:val="40404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404040"/>
                <w:spacing w:val="-2"/>
                <w:sz w:val="24"/>
                <w:szCs w:val="24"/>
              </w:rPr>
              <w:t>кусства ( мозаичное панно)</w:t>
            </w:r>
          </w:p>
          <w:p w:rsidR="00C06CDE" w:rsidRDefault="008401F0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Создание декоративной композиции «Здравствуй, лето!».</w:t>
            </w:r>
          </w:p>
          <w:p w:rsidR="00C06CDE" w:rsidRDefault="00C06CDE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Ориентироваться в широком разнообразии современного декоративно¬-прикладного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искусства.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Создание эскиза витража</w:t>
            </w:r>
          </w:p>
          <w:p w:rsidR="00C06CDE" w:rsidRDefault="00C06CD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Ориентироваться в широком разнообразии современного декоративно¬-прикладного искусства, различать по материалам, технике исполнения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художественное стекло, керамику, ковку, литье, гобелен и т. д.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Объяснять отличия современного декоративно-прикладного искусства от традиционного народного искусства.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Создание витража в цвете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Разрабатывать, создавать эскизы коллективных панно, витражей, коллажей, декоративных украшений интерьеров школы.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Пользоваться языком декоративно--прикладного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¬к сложному».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Создание эскиза мозайки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Разрабатывать, создавать эскизы коллективных панно, витражей, коллажей, декоративных украшений интерьеров школы.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Пользоваться языком декоративно-прикладного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Собирать отдельно выполненные детали в более крупные блоки, т. е. вести работу по принципу «от простого к сложному».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Укладка мозайки из бумаги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Разрабатывать, создавать эскизы коллективных панно, витражей, коллажей, декоративных украшений интерьеров школы.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Пользоваться  языком декоративно-прикладного искусства, принципами в процессе выполнения практической творческой работы.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других средств в процессе создания плоскостных или объемных декоративных композиций.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к сложному».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Укладка мозайки из бумаги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Пользоваться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 и других средств. Собирать отдельно выполненные детали в более крупные блоки, т. е. вести работу по принципу «от простого ¬к сложному».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Создание эскиза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Пользоваться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 и других средств Собирать отдельно выполненные детали в более крупные блоки, т. е. вести работу по принципу «от простого ¬к сложному».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Практическая работа сбор коллажа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Пользоваться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 и других средств Собирать отдельно выполненные детали в более крупные блоки, т. е. вести работу по принципу «от простого ¬к сложному». </w:t>
            </w:r>
          </w:p>
          <w:p w:rsidR="00C06CDE" w:rsidRDefault="008401F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</w:tr>
    </w:tbl>
    <w:p w:rsidR="00C06CDE" w:rsidRDefault="00C06CDE">
      <w:pPr>
        <w:pStyle w:val="a4"/>
        <w:jc w:val="both"/>
        <w:rPr>
          <w:color w:val="404040"/>
          <w:sz w:val="28"/>
          <w:szCs w:val="28"/>
        </w:rPr>
      </w:pPr>
    </w:p>
    <w:p w:rsidR="00C06CDE" w:rsidRDefault="00C06CDE">
      <w:pPr>
        <w:pStyle w:val="a4"/>
        <w:rPr>
          <w:color w:val="404040"/>
          <w:sz w:val="28"/>
          <w:szCs w:val="28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C06CDE" w:rsidRDefault="00C06CDE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</w:p>
    <w:p w:rsidR="00AC7E17" w:rsidRDefault="00AC7E17">
      <w:pPr>
        <w:spacing w:after="0" w:line="240" w:lineRule="auto"/>
        <w:ind w:left="720"/>
        <w:rPr>
          <w:rFonts w:ascii="Times New Roman" w:eastAsia="Calibri" w:hAnsi="Times New Roman"/>
          <w:b/>
          <w:color w:val="404040"/>
          <w:spacing w:val="-3"/>
          <w:sz w:val="28"/>
          <w:szCs w:val="28"/>
          <w:lang w:eastAsia="en-US"/>
        </w:rPr>
      </w:pPr>
    </w:p>
    <w:p w:rsidR="00C06CDE" w:rsidRPr="00AC7E17" w:rsidRDefault="00CB297A">
      <w:pPr>
        <w:spacing w:after="0" w:line="240" w:lineRule="auto"/>
        <w:ind w:left="720"/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404040"/>
          <w:spacing w:val="-3"/>
          <w:sz w:val="28"/>
          <w:szCs w:val="28"/>
          <w:lang w:eastAsia="en-US"/>
        </w:rPr>
        <w:lastRenderedPageBreak/>
        <w:t>Тематическое планирование</w:t>
      </w:r>
    </w:p>
    <w:p w:rsidR="00A975FA" w:rsidRPr="00A975FA" w:rsidRDefault="00A975FA" w:rsidP="00A975FA">
      <w:pPr>
        <w:spacing w:after="0" w:line="240" w:lineRule="auto"/>
        <w:rPr>
          <w:color w:val="404040"/>
          <w:sz w:val="28"/>
          <w:szCs w:val="28"/>
        </w:rPr>
      </w:pPr>
    </w:p>
    <w:p w:rsidR="00A975FA" w:rsidRPr="00A975FA" w:rsidRDefault="00A975FA" w:rsidP="00A975FA">
      <w:pPr>
        <w:spacing w:after="0" w:line="240" w:lineRule="auto"/>
        <w:rPr>
          <w:color w:val="404040"/>
          <w:sz w:val="28"/>
          <w:szCs w:val="28"/>
        </w:rPr>
      </w:pPr>
    </w:p>
    <w:p w:rsidR="00A975FA" w:rsidRPr="00A975FA" w:rsidRDefault="00A975FA" w:rsidP="00A975FA">
      <w:pPr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99"/>
        <w:gridCol w:w="1229"/>
        <w:gridCol w:w="3889"/>
        <w:gridCol w:w="2559"/>
        <w:gridCol w:w="2559"/>
      </w:tblGrid>
      <w:tr w:rsidR="00A975FA" w:rsidRPr="00A975FA" w:rsidTr="00A54FA4">
        <w:tc>
          <w:tcPr>
            <w:tcW w:w="817" w:type="dxa"/>
            <w:vMerge w:val="restart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99" w:type="dxa"/>
            <w:vMerge w:val="restart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07" w:type="dxa"/>
            <w:gridSpan w:val="3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Из них</w:t>
            </w:r>
          </w:p>
        </w:tc>
      </w:tr>
      <w:tr w:rsidR="00A975FA" w:rsidRPr="00A975FA" w:rsidTr="00A54FA4">
        <w:tc>
          <w:tcPr>
            <w:tcW w:w="817" w:type="dxa"/>
            <w:vMerge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4299" w:type="dxa"/>
            <w:vMerge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Самостоятельных работ</w:t>
            </w: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Лабораторных (практических)</w:t>
            </w:r>
          </w:p>
        </w:tc>
      </w:tr>
      <w:tr w:rsidR="00A975FA" w:rsidRPr="00A975FA" w:rsidTr="00A54FA4">
        <w:tc>
          <w:tcPr>
            <w:tcW w:w="817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122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8</w:t>
            </w:r>
          </w:p>
        </w:tc>
      </w:tr>
      <w:tr w:rsidR="00A975FA" w:rsidRPr="00A975FA" w:rsidTr="00A54FA4">
        <w:tc>
          <w:tcPr>
            <w:tcW w:w="817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9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22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7</w:t>
            </w:r>
          </w:p>
        </w:tc>
      </w:tr>
      <w:tr w:rsidR="00A975FA" w:rsidRPr="00A975FA" w:rsidTr="00A54FA4">
        <w:tc>
          <w:tcPr>
            <w:tcW w:w="817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122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9</w:t>
            </w:r>
          </w:p>
        </w:tc>
      </w:tr>
      <w:tr w:rsidR="00A975FA" w:rsidRPr="00A975FA" w:rsidTr="00A54FA4">
        <w:tc>
          <w:tcPr>
            <w:tcW w:w="817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9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122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7</w:t>
            </w:r>
          </w:p>
        </w:tc>
      </w:tr>
      <w:tr w:rsidR="00A975FA" w:rsidRPr="00A975FA" w:rsidTr="00A54FA4">
        <w:tc>
          <w:tcPr>
            <w:tcW w:w="817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429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  <w:r w:rsidRPr="00A975FA"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8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shd w:val="clear" w:color="auto" w:fill="auto"/>
          </w:tcPr>
          <w:p w:rsidR="00A975FA" w:rsidRPr="00A975FA" w:rsidRDefault="00A975FA" w:rsidP="00A975F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404040"/>
                <w:sz w:val="24"/>
                <w:szCs w:val="24"/>
                <w:lang w:eastAsia="en-US"/>
              </w:rPr>
            </w:pPr>
          </w:p>
        </w:tc>
      </w:tr>
    </w:tbl>
    <w:p w:rsidR="00A975FA" w:rsidRPr="00A975FA" w:rsidRDefault="00A975FA" w:rsidP="00A975FA">
      <w:pPr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A975FA" w:rsidRPr="00A975FA" w:rsidRDefault="00A975FA" w:rsidP="00A975FA">
      <w:pPr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8A106A" w:rsidRDefault="008A106A" w:rsidP="008A106A">
      <w:pPr>
        <w:pStyle w:val="af2"/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F53B2C" w:rsidRDefault="00F53B2C" w:rsidP="00F53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03C6A">
        <w:rPr>
          <w:rFonts w:ascii="Times New Roman" w:hAnsi="Times New Roman"/>
          <w:sz w:val="24"/>
          <w:szCs w:val="24"/>
        </w:rPr>
        <w:t>Тематическое планирование с учётом рабочей программы воспитания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04"/>
        <w:gridCol w:w="4366"/>
        <w:gridCol w:w="5103"/>
        <w:gridCol w:w="2976"/>
        <w:gridCol w:w="2127"/>
      </w:tblGrid>
      <w:tr w:rsidR="00F53B2C" w:rsidTr="00F53B2C">
        <w:tc>
          <w:tcPr>
            <w:tcW w:w="704" w:type="dxa"/>
          </w:tcPr>
          <w:p w:rsidR="00F53B2C" w:rsidRPr="00703C6A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F53B2C" w:rsidRPr="00703C6A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6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F53B2C" w:rsidRPr="00703C6A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6A">
              <w:rPr>
                <w:rFonts w:ascii="Times New Roman" w:hAnsi="Times New Roman"/>
              </w:rPr>
              <w:t>Модуль воспитательной программы «Школьный урок»</w:t>
            </w:r>
          </w:p>
        </w:tc>
        <w:tc>
          <w:tcPr>
            <w:tcW w:w="2976" w:type="dxa"/>
          </w:tcPr>
          <w:p w:rsidR="00F53B2C" w:rsidRPr="00703C6A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6A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2127" w:type="dxa"/>
          </w:tcPr>
          <w:p w:rsidR="00F53B2C" w:rsidRPr="00703C6A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6A">
              <w:rPr>
                <w:rFonts w:ascii="Times New Roman" w:hAnsi="Times New Roman"/>
              </w:rPr>
              <w:t>Контрольные работы</w:t>
            </w:r>
          </w:p>
        </w:tc>
      </w:tr>
      <w:tr w:rsidR="00F53B2C" w:rsidTr="00F53B2C">
        <w:tc>
          <w:tcPr>
            <w:tcW w:w="704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5103" w:type="dxa"/>
          </w:tcPr>
          <w:p w:rsidR="00F53B2C" w:rsidRPr="00F53B2C" w:rsidRDefault="00F53B2C" w:rsidP="00F53B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53B2C">
              <w:rPr>
                <w:rFonts w:ascii="Times New Roman" w:eastAsia="Calibri" w:hAnsi="Times New Roman"/>
                <w:sz w:val="28"/>
                <w:szCs w:val="28"/>
              </w:rPr>
              <w:t>День знаний.</w:t>
            </w:r>
          </w:p>
          <w:p w:rsidR="00F53B2C" w:rsidRDefault="00F53B2C" w:rsidP="00F5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2C">
              <w:rPr>
                <w:rFonts w:ascii="Times New Roman" w:eastAsia="Calibri" w:hAnsi="Times New Roman"/>
                <w:sz w:val="28"/>
                <w:szCs w:val="28"/>
              </w:rPr>
              <w:t>День «</w:t>
            </w:r>
            <w:r w:rsidRPr="00F53B2C">
              <w:rPr>
                <w:rFonts w:ascii="Times New Roman" w:eastAsia="Calibri" w:hAnsi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профессии – художник».</w:t>
            </w:r>
          </w:p>
        </w:tc>
        <w:tc>
          <w:tcPr>
            <w:tcW w:w="297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B2C" w:rsidTr="00F53B2C">
        <w:tc>
          <w:tcPr>
            <w:tcW w:w="704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5103" w:type="dxa"/>
          </w:tcPr>
          <w:p w:rsidR="00F53B2C" w:rsidRDefault="00CB297A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5">
              <w:rPr>
                <w:rFonts w:ascii="Times New Roman" w:hAnsi="Times New Roman"/>
                <w:sz w:val="28"/>
                <w:szCs w:val="28"/>
              </w:rPr>
              <w:t>«Чудеса своими руками»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-итоговый урок по разделу</w:t>
            </w:r>
          </w:p>
        </w:tc>
        <w:tc>
          <w:tcPr>
            <w:tcW w:w="297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B2C" w:rsidTr="00F53B2C">
        <w:tc>
          <w:tcPr>
            <w:tcW w:w="704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5103" w:type="dxa"/>
          </w:tcPr>
          <w:p w:rsidR="00CB297A" w:rsidRPr="00CB297A" w:rsidRDefault="00CB297A" w:rsidP="00CB2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B297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Урок проект:</w:t>
            </w:r>
          </w:p>
          <w:p w:rsidR="00CB297A" w:rsidRPr="00CB297A" w:rsidRDefault="00CB297A" w:rsidP="00CB2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B297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«За страницами</w:t>
            </w:r>
          </w:p>
          <w:p w:rsidR="00F53B2C" w:rsidRDefault="00CB297A" w:rsidP="00CB2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97A">
              <w:rPr>
                <w:rFonts w:ascii="Times New Roman" w:hAnsi="Times New Roman"/>
                <w:sz w:val="28"/>
                <w:szCs w:val="28"/>
              </w:rPr>
              <w:t>учебников».</w:t>
            </w:r>
          </w:p>
        </w:tc>
        <w:tc>
          <w:tcPr>
            <w:tcW w:w="297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B2C" w:rsidTr="00F53B2C">
        <w:tc>
          <w:tcPr>
            <w:tcW w:w="704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F53B2C" w:rsidRPr="00A975FA" w:rsidRDefault="00F53B2C" w:rsidP="00A54FA4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975FA">
              <w:rPr>
                <w:rFonts w:ascii="Times New Roman" w:hAnsi="Times New Roman"/>
                <w:color w:val="404040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5103" w:type="dxa"/>
          </w:tcPr>
          <w:p w:rsidR="00F53B2C" w:rsidRDefault="00CB297A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5">
              <w:rPr>
                <w:rFonts w:ascii="Times New Roman" w:hAnsi="Times New Roman"/>
                <w:sz w:val="28"/>
                <w:szCs w:val="28"/>
              </w:rPr>
              <w:t>Создание альбома эскизов нашего класса</w:t>
            </w:r>
          </w:p>
        </w:tc>
        <w:tc>
          <w:tcPr>
            <w:tcW w:w="297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B2C" w:rsidTr="003C126C">
        <w:tc>
          <w:tcPr>
            <w:tcW w:w="5070" w:type="dxa"/>
            <w:gridSpan w:val="2"/>
          </w:tcPr>
          <w:p w:rsidR="00F53B2C" w:rsidRPr="00A975FA" w:rsidRDefault="00F53B2C" w:rsidP="00A54FA4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53B2C" w:rsidRDefault="00F53B2C" w:rsidP="00A5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53B2C" w:rsidRPr="00703C6A" w:rsidRDefault="00F53B2C" w:rsidP="00F53B2C">
      <w:pPr>
        <w:jc w:val="center"/>
        <w:rPr>
          <w:rFonts w:ascii="Times New Roman" w:hAnsi="Times New Roman"/>
          <w:sz w:val="24"/>
          <w:szCs w:val="24"/>
        </w:rPr>
      </w:pPr>
    </w:p>
    <w:p w:rsidR="00F53B2C" w:rsidRDefault="00F53B2C" w:rsidP="008A106A">
      <w:pPr>
        <w:pStyle w:val="af2"/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F53B2C" w:rsidRDefault="00F53B2C" w:rsidP="008A106A">
      <w:pPr>
        <w:pStyle w:val="af2"/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F53B2C" w:rsidRDefault="00F53B2C" w:rsidP="008A106A">
      <w:pPr>
        <w:pStyle w:val="af2"/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F53B2C" w:rsidRDefault="00F53B2C" w:rsidP="008A106A">
      <w:pPr>
        <w:pStyle w:val="af2"/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F53B2C" w:rsidRDefault="00F53B2C" w:rsidP="008A106A">
      <w:pPr>
        <w:pStyle w:val="af2"/>
        <w:spacing w:after="0" w:line="240" w:lineRule="auto"/>
        <w:jc w:val="both"/>
        <w:rPr>
          <w:rFonts w:ascii="Times New Roman" w:eastAsia="Calibri" w:hAnsi="Times New Roman"/>
          <w:bCs/>
          <w:color w:val="404040"/>
          <w:sz w:val="24"/>
          <w:szCs w:val="24"/>
          <w:lang w:eastAsia="en-US"/>
        </w:rPr>
      </w:pPr>
    </w:p>
    <w:p w:rsidR="00C06CDE" w:rsidRPr="008A106A" w:rsidRDefault="00F53B2C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>5.</w:t>
      </w:r>
      <w:r w:rsidR="00CB297A">
        <w:rPr>
          <w:rFonts w:ascii="Times New Roman" w:hAnsi="Times New Roman"/>
          <w:color w:val="000000"/>
          <w:sz w:val="32"/>
          <w:szCs w:val="32"/>
        </w:rPr>
        <w:t>Календарно – тематическое планирование</w:t>
      </w:r>
      <w:r w:rsidR="008401F0" w:rsidRPr="008A106A">
        <w:rPr>
          <w:rFonts w:ascii="Times New Roman" w:hAnsi="Times New Roman"/>
          <w:color w:val="000000"/>
          <w:sz w:val="32"/>
          <w:szCs w:val="32"/>
        </w:rPr>
        <w:t xml:space="preserve"> ИЗО 5 КЛАСС</w:t>
      </w:r>
    </w:p>
    <w:p w:rsidR="00C06CDE" w:rsidRDefault="00C06CDE">
      <w:pPr>
        <w:pStyle w:val="a4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4884" w:type="dxa"/>
        <w:tblInd w:w="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9341"/>
        <w:gridCol w:w="1698"/>
        <w:gridCol w:w="2768"/>
      </w:tblGrid>
      <w:tr w:rsidR="00C06CDE" w:rsidTr="00F53B2C">
        <w:trPr>
          <w:trHeight w:val="573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6CDE" w:rsidRDefault="008401F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C06CDE" w:rsidTr="00F53B2C">
        <w:trPr>
          <w:trHeight w:val="570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08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Убранство русской избы.</w:t>
            </w:r>
          </w:p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58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Убранство русской избы.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52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85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31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64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16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08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29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07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12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роспись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339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Хохлома.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12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Хохлома.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04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Жостово. Роспись по металлу.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262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керамики. Истоки и современное развитие промысла.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46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людям украшения. </w:t>
            </w:r>
          </w:p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19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67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47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69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07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57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47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61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чём рассказывают нам гербы области.</w:t>
            </w:r>
          </w:p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55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63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95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24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284EC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 (Витраж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46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284EC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Выставка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57"/>
        </w:trPr>
        <w:tc>
          <w:tcPr>
            <w:tcW w:w="1077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сам - мастер декоративно-прикладного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кусства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(мозаичное панно)</w:t>
            </w:r>
          </w:p>
        </w:tc>
        <w:tc>
          <w:tcPr>
            <w:tcW w:w="169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C06CDE" w:rsidTr="00F53B2C">
        <w:trPr>
          <w:trHeight w:val="546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426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DE" w:rsidTr="00F53B2C">
        <w:trPr>
          <w:trHeight w:val="565"/>
        </w:trPr>
        <w:tc>
          <w:tcPr>
            <w:tcW w:w="1077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8401F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декоративной композиции «Здравствуй,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06CDE" w:rsidRDefault="00C06CD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6CDE" w:rsidRDefault="00C06CDE">
      <w:pPr>
        <w:pStyle w:val="a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>
      <w:pPr>
        <w:pStyle w:val="a3"/>
        <w:shd w:val="clear" w:color="auto" w:fill="FFFFFF"/>
        <w:spacing w:before="0" w:after="135" w:line="270" w:lineRule="atLeast"/>
        <w:rPr>
          <w:rStyle w:val="a5"/>
          <w:color w:val="000033"/>
        </w:rPr>
      </w:pPr>
    </w:p>
    <w:p w:rsidR="00C06CDE" w:rsidRDefault="008401F0">
      <w:pPr>
        <w:pStyle w:val="a3"/>
        <w:shd w:val="clear" w:color="auto" w:fill="FFFFFF"/>
        <w:spacing w:before="0" w:after="135" w:line="270" w:lineRule="atLeast"/>
      </w:pPr>
      <w:r>
        <w:rPr>
          <w:rStyle w:val="a5"/>
          <w:color w:val="000033"/>
        </w:rPr>
        <w:t>Учебно-методическое обеспечение</w:t>
      </w:r>
    </w:p>
    <w:p w:rsidR="00C06CDE" w:rsidRDefault="008401F0">
      <w:pPr>
        <w:pStyle w:val="a3"/>
        <w:shd w:val="clear" w:color="auto" w:fill="FFFFFF"/>
        <w:spacing w:before="0" w:after="135" w:line="270" w:lineRule="atLeast"/>
        <w:rPr>
          <w:color w:val="000033"/>
        </w:rPr>
      </w:pPr>
      <w:r>
        <w:rPr>
          <w:color w:val="000033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</w:t>
      </w:r>
    </w:p>
    <w:p w:rsidR="00C06CDE" w:rsidRDefault="008401F0">
      <w:pPr>
        <w:pStyle w:val="a3"/>
        <w:shd w:val="clear" w:color="auto" w:fill="FFFFFF"/>
        <w:spacing w:before="0" w:after="135" w:line="270" w:lineRule="atLeast"/>
        <w:rPr>
          <w:color w:val="000033"/>
        </w:rPr>
      </w:pPr>
      <w:r>
        <w:rPr>
          <w:color w:val="000033"/>
        </w:rPr>
        <w:t>2. Горяева Н.А., Островская О.В. Декоративно-прикладное искусство в жизни человека: Учебник по изобразительному искусству для 5 класса/Под ред. Б.М. Неменского.- М.: Просвещение, 2011.</w:t>
      </w:r>
    </w:p>
    <w:p w:rsidR="00C06CDE" w:rsidRDefault="008401F0">
      <w:pPr>
        <w:pStyle w:val="a3"/>
        <w:shd w:val="clear" w:color="auto" w:fill="FFFFFF"/>
        <w:spacing w:before="0" w:after="135" w:line="270" w:lineRule="atLeast"/>
        <w:rPr>
          <w:color w:val="000033"/>
        </w:rPr>
      </w:pPr>
      <w:r>
        <w:rPr>
          <w:color w:val="000033"/>
        </w:rPr>
        <w:t>3. Стандарт основного общего образования по образовательной области «Искусство»</w:t>
      </w:r>
    </w:p>
    <w:p w:rsidR="00C06CDE" w:rsidRDefault="008401F0">
      <w:pPr>
        <w:pStyle w:val="a3"/>
        <w:shd w:val="clear" w:color="auto" w:fill="FFFFFF"/>
        <w:spacing w:before="0" w:after="135" w:line="270" w:lineRule="atLeast"/>
        <w:rPr>
          <w:color w:val="000033"/>
        </w:rPr>
      </w:pPr>
      <w:r>
        <w:rPr>
          <w:color w:val="000033"/>
        </w:rPr>
        <w:t>4. Инструктивно-методическое письмо «О преподавании учебного предмета «Изобразительное искусство»   в 2012-2013 учебном году в общеобразовательных учреждениях Белгородской области».</w:t>
      </w:r>
    </w:p>
    <w:p w:rsidR="00C06CDE" w:rsidRDefault="008401F0">
      <w:pPr>
        <w:pStyle w:val="a3"/>
        <w:shd w:val="clear" w:color="auto" w:fill="FFFFFF"/>
        <w:spacing w:before="0" w:after="135" w:line="270" w:lineRule="atLeast"/>
        <w:rPr>
          <w:color w:val="000033"/>
        </w:rPr>
      </w:pPr>
      <w:r>
        <w:rPr>
          <w:color w:val="000033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C06CDE" w:rsidRDefault="008401F0">
      <w:pPr>
        <w:pStyle w:val="a3"/>
        <w:shd w:val="clear" w:color="auto" w:fill="FFFFFF"/>
        <w:spacing w:before="0" w:after="135" w:line="270" w:lineRule="atLeast"/>
        <w:rPr>
          <w:color w:val="000033"/>
        </w:rPr>
      </w:pPr>
      <w:r>
        <w:rPr>
          <w:color w:val="000033"/>
        </w:rPr>
        <w:t>6.Примерные программы по учебным предметам. Изобразительное искусство. 5-7 классы. Музыка. 5-7 классы. Искусство. 8-9 классы: проект. – 2-е изд. - М.Просвещение, 2011. – 176с. – (Стандарты второго поколения).</w:t>
      </w:r>
    </w:p>
    <w:p w:rsidR="00C06CDE" w:rsidRDefault="008401F0">
      <w:pPr>
        <w:pStyle w:val="a3"/>
        <w:shd w:val="clear" w:color="auto" w:fill="FFFFFF"/>
        <w:spacing w:before="0" w:after="135" w:line="270" w:lineRule="atLeast"/>
        <w:rPr>
          <w:color w:val="000033"/>
        </w:rPr>
      </w:pPr>
      <w:r>
        <w:rPr>
          <w:color w:val="000033"/>
        </w:rPr>
        <w:t> </w:t>
      </w:r>
    </w:p>
    <w:p w:rsidR="00C06CDE" w:rsidRDefault="00C06CDE">
      <w:pPr>
        <w:pStyle w:val="a4"/>
        <w:rPr>
          <w:rFonts w:ascii="Times New Roman" w:hAnsi="Times New Roman"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>
      <w:pPr>
        <w:pStyle w:val="a4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C06CDE" w:rsidRDefault="00C06CDE"/>
    <w:sectPr w:rsidR="00C06CDE" w:rsidSect="00F77C1E">
      <w:pgSz w:w="16838" w:h="11906" w:orient="landscape"/>
      <w:pgMar w:top="709" w:right="253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001B"/>
    <w:multiLevelType w:val="hybridMultilevel"/>
    <w:tmpl w:val="2EC0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D05"/>
    <w:multiLevelType w:val="multilevel"/>
    <w:tmpl w:val="5E4A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29E7"/>
    <w:multiLevelType w:val="multilevel"/>
    <w:tmpl w:val="6B86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2EA05EAC"/>
    <w:multiLevelType w:val="multilevel"/>
    <w:tmpl w:val="65A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EA"/>
    <w:rsid w:val="002634A6"/>
    <w:rsid w:val="00284EC7"/>
    <w:rsid w:val="002B1B80"/>
    <w:rsid w:val="005267BB"/>
    <w:rsid w:val="008401F0"/>
    <w:rsid w:val="008A106A"/>
    <w:rsid w:val="00950A39"/>
    <w:rsid w:val="00A975FA"/>
    <w:rsid w:val="00AC7E17"/>
    <w:rsid w:val="00C06CDE"/>
    <w:rsid w:val="00CB297A"/>
    <w:rsid w:val="00D366EA"/>
    <w:rsid w:val="00ED64FE"/>
    <w:rsid w:val="00F53B2C"/>
    <w:rsid w:val="00F77C1E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A218-07D1-48B0-B3A3-ED4BDD1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table" w:styleId="aff0">
    <w:name w:val="Table Grid"/>
    <w:basedOn w:val="a1"/>
    <w:uiPriority w:val="39"/>
    <w:rsid w:val="00F5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5</cp:revision>
  <dcterms:created xsi:type="dcterms:W3CDTF">2021-08-27T12:58:00Z</dcterms:created>
  <dcterms:modified xsi:type="dcterms:W3CDTF">2021-10-17T02:03:00Z</dcterms:modified>
</cp:coreProperties>
</file>