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C" w:rsidRPr="00BC7200" w:rsidRDefault="002D252C" w:rsidP="002D252C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C7200">
        <w:rPr>
          <w:rFonts w:ascii="Times New Roman" w:hAnsi="Times New Roman" w:cs="Times New Roman"/>
          <w:color w:val="auto"/>
        </w:rPr>
        <w:t>Сроки и продолжительность проведения итогового собеседования</w:t>
      </w:r>
    </w:p>
    <w:p w:rsidR="002D252C" w:rsidRPr="00BC7200" w:rsidRDefault="002D252C" w:rsidP="002D252C">
      <w:pPr>
        <w:ind w:firstLine="708"/>
        <w:rPr>
          <w:sz w:val="26"/>
          <w:szCs w:val="26"/>
        </w:rPr>
      </w:pPr>
    </w:p>
    <w:p w:rsidR="003F47DC" w:rsidRPr="00BC7200" w:rsidRDefault="003F47DC" w:rsidP="003F47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>.1. Итоговое собеседовани</w:t>
      </w:r>
      <w:r>
        <w:rPr>
          <w:sz w:val="26"/>
          <w:szCs w:val="26"/>
        </w:rPr>
        <w:t xml:space="preserve">е </w:t>
      </w:r>
      <w:r w:rsidRPr="00BC7200">
        <w:rPr>
          <w:sz w:val="26"/>
          <w:szCs w:val="26"/>
        </w:rPr>
        <w:t>проводится во вторую среду февраля</w:t>
      </w:r>
      <w:r w:rsidRPr="001F4F2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F4F25">
        <w:rPr>
          <w:sz w:val="26"/>
          <w:szCs w:val="26"/>
        </w:rPr>
        <w:t>(</w:t>
      </w:r>
      <w:r>
        <w:rPr>
          <w:sz w:val="26"/>
          <w:szCs w:val="26"/>
        </w:rPr>
        <w:t>8</w:t>
      </w:r>
      <w:r w:rsidRPr="001F4F25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2023 года)</w:t>
      </w:r>
      <w:r w:rsidRPr="00BC7200">
        <w:rPr>
          <w:sz w:val="26"/>
          <w:szCs w:val="26"/>
        </w:rPr>
        <w:t>.</w:t>
      </w:r>
    </w:p>
    <w:p w:rsidR="003F47DC" w:rsidRPr="002A7F53" w:rsidRDefault="003F47DC" w:rsidP="003F47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>.2. </w:t>
      </w:r>
      <w:r w:rsidRPr="002A7F53">
        <w:rPr>
          <w:sz w:val="26"/>
          <w:szCs w:val="26"/>
        </w:rPr>
        <w:t xml:space="preserve">Продолжительность проведения итогового собеседования для каждого участника итогового собеседования составляет </w:t>
      </w:r>
      <w:r>
        <w:rPr>
          <w:sz w:val="26"/>
          <w:szCs w:val="26"/>
        </w:rPr>
        <w:t xml:space="preserve">примерно </w:t>
      </w:r>
      <w:r w:rsidRPr="002A7F53">
        <w:rPr>
          <w:sz w:val="26"/>
          <w:szCs w:val="26"/>
        </w:rPr>
        <w:t>15</w:t>
      </w:r>
      <w:r>
        <w:rPr>
          <w:sz w:val="26"/>
          <w:szCs w:val="26"/>
        </w:rPr>
        <w:t>–16</w:t>
      </w:r>
      <w:r w:rsidRPr="002A7F53">
        <w:rPr>
          <w:sz w:val="26"/>
          <w:szCs w:val="26"/>
        </w:rPr>
        <w:t xml:space="preserve"> минут. </w:t>
      </w:r>
    </w:p>
    <w:p w:rsidR="003F47DC" w:rsidRDefault="003F47DC" w:rsidP="003F47DC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>
        <w:rPr>
          <w:sz w:val="26"/>
          <w:szCs w:val="26"/>
        </w:rPr>
        <w:t>увеличивается</w:t>
      </w:r>
      <w:r w:rsidRPr="002A7F53">
        <w:rPr>
          <w:sz w:val="26"/>
          <w:szCs w:val="26"/>
        </w:rPr>
        <w:t xml:space="preserve"> на 30 минут</w:t>
      </w:r>
      <w:r>
        <w:rPr>
          <w:sz w:val="26"/>
          <w:szCs w:val="26"/>
        </w:rPr>
        <w:t xml:space="preserve"> (т.е. общая продолжительность итогового собеседования для указанных категорий участников </w:t>
      </w:r>
      <w:r w:rsidRPr="002A7F53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br/>
        <w:t xml:space="preserve">в среднем 45 минут). Участники итогового собеседования с ОВЗ, </w:t>
      </w:r>
      <w:r w:rsidRPr="00DD78AA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DD78AA">
        <w:rPr>
          <w:sz w:val="26"/>
          <w:szCs w:val="26"/>
        </w:rPr>
        <w:t xml:space="preserve"> итогового собеседования –</w:t>
      </w:r>
      <w:r>
        <w:rPr>
          <w:sz w:val="26"/>
          <w:szCs w:val="26"/>
        </w:rPr>
        <w:t xml:space="preserve"> дети-инвалиды и инвалиды самостоятельно по своему усмотрению распределяют время, отведенное на проведение итогового собеседования. </w:t>
      </w:r>
      <w:r>
        <w:rPr>
          <w:sz w:val="26"/>
          <w:szCs w:val="26"/>
        </w:rPr>
        <w:br/>
        <w:t xml:space="preserve">Так, вышеназванные участники итогового собеседования могут использовать время </w:t>
      </w:r>
      <w:r>
        <w:rPr>
          <w:sz w:val="26"/>
          <w:szCs w:val="26"/>
        </w:rPr>
        <w:br/>
        <w:t>как на подготовку к ответам (например, использовать больше времени на подготовку, чем предусмотрено заданиями к КИМ</w:t>
      </w:r>
      <w:r w:rsidRPr="00E2257A">
        <w:t xml:space="preserve"> </w:t>
      </w:r>
      <w:r w:rsidRPr="00E2257A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), так и на ответы на задания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3F47DC" w:rsidRPr="00BC7200" w:rsidRDefault="003F47DC" w:rsidP="003F47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>
        <w:rPr>
          <w:sz w:val="26"/>
          <w:szCs w:val="26"/>
        </w:rPr>
        <w:br/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ИС-02, см. приложение 8), инструктаж участника итогового собеседования собеседником по выполнению заданий КИМ итогового собеседования до начала процедуры и др.).</w:t>
      </w:r>
    </w:p>
    <w:p w:rsidR="003F47DC" w:rsidRPr="00017A5A" w:rsidRDefault="003F47DC" w:rsidP="003F47DC">
      <w:pPr>
        <w:ind w:firstLine="710"/>
        <w:jc w:val="both"/>
        <w:rPr>
          <w:sz w:val="26"/>
          <w:szCs w:val="26"/>
        </w:rPr>
      </w:pPr>
      <w:bookmarkStart w:id="0" w:name="_Ref369008938"/>
      <w:r>
        <w:rPr>
          <w:sz w:val="26"/>
          <w:szCs w:val="26"/>
        </w:rPr>
        <w:t xml:space="preserve">4.3. </w:t>
      </w:r>
      <w:r w:rsidRPr="001A37B7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Pr="001A37B7">
        <w:rPr>
          <w:sz w:val="26"/>
          <w:szCs w:val="26"/>
        </w:rPr>
        <w:br/>
        <w:t xml:space="preserve">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 w:rsidRPr="001A37B7">
        <w:rPr>
          <w:sz w:val="26"/>
          <w:szCs w:val="26"/>
          <w:lang w:eastAsia="en-US"/>
        </w:rPr>
        <w:t>15 марта и 15 мая 2023 года</w:t>
      </w:r>
      <w:r w:rsidRPr="001A37B7">
        <w:rPr>
          <w:sz w:val="26"/>
          <w:szCs w:val="26"/>
        </w:rPr>
        <w:t xml:space="preserve"> (вторая рабочая среда марта и первый </w:t>
      </w:r>
      <w:r w:rsidRPr="00017A5A">
        <w:rPr>
          <w:sz w:val="26"/>
          <w:szCs w:val="26"/>
        </w:rPr>
        <w:t>рабочий понедельник мая).</w:t>
      </w:r>
    </w:p>
    <w:p w:rsidR="003F47DC" w:rsidRPr="001A37B7" w:rsidRDefault="003F47DC" w:rsidP="003F47DC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017A5A">
        <w:rPr>
          <w:sz w:val="26"/>
          <w:szCs w:val="26"/>
        </w:rPr>
        <w:t xml:space="preserve">Участники </w:t>
      </w:r>
      <w:r w:rsidRPr="001A37B7">
        <w:rPr>
          <w:sz w:val="26"/>
          <w:szCs w:val="26"/>
        </w:rPr>
        <w:t xml:space="preserve">итогового собеседования могут быть повторно допущены </w:t>
      </w:r>
      <w:r w:rsidRPr="001A37B7">
        <w:rPr>
          <w:sz w:val="26"/>
          <w:szCs w:val="26"/>
        </w:rPr>
        <w:br/>
        <w:t>в текущем учебном году к прохождению итогового собеседования в случаях, установленных Порядком, в дополнительные сроки</w:t>
      </w:r>
      <w:bookmarkEnd w:id="0"/>
      <w:r w:rsidRPr="001A37B7">
        <w:rPr>
          <w:sz w:val="26"/>
          <w:szCs w:val="26"/>
        </w:rPr>
        <w:t xml:space="preserve">. </w:t>
      </w:r>
    </w:p>
    <w:p w:rsidR="001B0484" w:rsidRPr="002D252C" w:rsidRDefault="001B0484" w:rsidP="003F47DC">
      <w:pPr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1B0484" w:rsidRPr="002D252C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17C5"/>
    <w:multiLevelType w:val="hybridMultilevel"/>
    <w:tmpl w:val="0950B658"/>
    <w:lvl w:ilvl="0" w:tplc="9F8642B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2C"/>
    <w:rsid w:val="001B0484"/>
    <w:rsid w:val="002D252C"/>
    <w:rsid w:val="003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F8E2-4053-4504-A937-68E3BCB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2D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3</cp:revision>
  <dcterms:created xsi:type="dcterms:W3CDTF">2020-01-08T13:29:00Z</dcterms:created>
  <dcterms:modified xsi:type="dcterms:W3CDTF">2022-12-24T23:19:00Z</dcterms:modified>
</cp:coreProperties>
</file>